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Spacing w:w="0" w:type="dxa"/>
        <w:shd w:val="clear" w:color="auto" w:fill="FFFFFF"/>
        <w:tblCellMar>
          <w:left w:w="0" w:type="dxa"/>
          <w:right w:w="0" w:type="dxa"/>
        </w:tblCellMar>
        <w:tblLook w:val="04A0"/>
      </w:tblPr>
      <w:tblGrid>
        <w:gridCol w:w="3085"/>
        <w:gridCol w:w="6095"/>
      </w:tblGrid>
      <w:tr w:rsidR="009B5E01" w:rsidRPr="001504B2" w:rsidTr="00DA17F1">
        <w:trPr>
          <w:trHeight w:val="1157"/>
          <w:tblCellSpacing w:w="0" w:type="dxa"/>
        </w:trPr>
        <w:tc>
          <w:tcPr>
            <w:tcW w:w="3085" w:type="dxa"/>
            <w:shd w:val="clear" w:color="auto" w:fill="FFFFFF"/>
            <w:tcMar>
              <w:top w:w="0" w:type="dxa"/>
              <w:left w:w="108" w:type="dxa"/>
              <w:bottom w:w="0" w:type="dxa"/>
              <w:right w:w="108" w:type="dxa"/>
            </w:tcMar>
            <w:hideMark/>
          </w:tcPr>
          <w:p w:rsidR="009B5E01" w:rsidRPr="001504B2" w:rsidRDefault="009B5E01" w:rsidP="00DA17F1">
            <w:pPr>
              <w:spacing w:after="0" w:line="240" w:lineRule="auto"/>
              <w:jc w:val="center"/>
              <w:rPr>
                <w:rFonts w:ascii="Times New Roman" w:eastAsia="Times New Roman" w:hAnsi="Times New Roman" w:cs="Times New Roman"/>
                <w:sz w:val="26"/>
                <w:szCs w:val="26"/>
              </w:rPr>
            </w:pPr>
            <w:r w:rsidRPr="001504B2">
              <w:br w:type="page"/>
            </w:r>
            <w:r w:rsidRPr="001504B2">
              <w:rPr>
                <w:rFonts w:ascii="Times New Roman" w:eastAsia="Times New Roman" w:hAnsi="Times New Roman" w:cs="Times New Roman"/>
                <w:b/>
                <w:bCs/>
                <w:sz w:val="26"/>
                <w:szCs w:val="26"/>
              </w:rPr>
              <w:t>ỦY BAN NHÂN DÂN</w:t>
            </w:r>
            <w:r w:rsidRPr="001504B2">
              <w:rPr>
                <w:rFonts w:ascii="Times New Roman" w:eastAsia="Times New Roman" w:hAnsi="Times New Roman" w:cs="Times New Roman"/>
                <w:b/>
                <w:bCs/>
                <w:sz w:val="26"/>
                <w:szCs w:val="26"/>
              </w:rPr>
              <w:br/>
              <w:t>TỈNH BẮC GIANG</w:t>
            </w:r>
            <w:r w:rsidRPr="001504B2">
              <w:rPr>
                <w:rFonts w:ascii="Times New Roman" w:eastAsia="Times New Roman" w:hAnsi="Times New Roman" w:cs="Times New Roman"/>
                <w:b/>
                <w:bCs/>
                <w:sz w:val="26"/>
                <w:szCs w:val="26"/>
              </w:rPr>
              <w:br/>
            </w:r>
            <w:r w:rsidRPr="001504B2">
              <w:rPr>
                <w:rFonts w:ascii="Times New Roman" w:eastAsia="Times New Roman" w:hAnsi="Times New Roman" w:cs="Times New Roman"/>
                <w:sz w:val="26"/>
                <w:szCs w:val="26"/>
              </w:rPr>
              <w:t>––––––</w:t>
            </w:r>
          </w:p>
        </w:tc>
        <w:tc>
          <w:tcPr>
            <w:tcW w:w="6095" w:type="dxa"/>
            <w:shd w:val="clear" w:color="auto" w:fill="FFFFFF"/>
            <w:tcMar>
              <w:top w:w="0" w:type="dxa"/>
              <w:left w:w="108" w:type="dxa"/>
              <w:bottom w:w="0" w:type="dxa"/>
              <w:right w:w="108" w:type="dxa"/>
            </w:tcMar>
            <w:hideMark/>
          </w:tcPr>
          <w:p w:rsidR="009B5E01" w:rsidRPr="001504B2" w:rsidRDefault="009B5E01" w:rsidP="00DA17F1">
            <w:pPr>
              <w:spacing w:after="0" w:line="240" w:lineRule="auto"/>
              <w:jc w:val="center"/>
              <w:rPr>
                <w:rFonts w:ascii="Times New Roman" w:eastAsia="Times New Roman" w:hAnsi="Times New Roman" w:cs="Times New Roman"/>
                <w:sz w:val="26"/>
                <w:szCs w:val="26"/>
              </w:rPr>
            </w:pPr>
            <w:r w:rsidRPr="001504B2">
              <w:rPr>
                <w:rFonts w:ascii="Times New Roman" w:eastAsia="Times New Roman" w:hAnsi="Times New Roman" w:cs="Times New Roman"/>
                <w:b/>
                <w:bCs/>
                <w:sz w:val="26"/>
                <w:szCs w:val="26"/>
              </w:rPr>
              <w:t>CỘNG HÒA XÃ HỘI CHỦ NGHĨA VIỆT NAM</w:t>
            </w:r>
            <w:r w:rsidRPr="001504B2">
              <w:rPr>
                <w:rFonts w:ascii="Times New Roman" w:eastAsia="Times New Roman" w:hAnsi="Times New Roman" w:cs="Times New Roman"/>
                <w:b/>
                <w:bCs/>
                <w:sz w:val="26"/>
                <w:szCs w:val="26"/>
              </w:rPr>
              <w:br/>
            </w:r>
            <w:r w:rsidRPr="001504B2">
              <w:rPr>
                <w:rFonts w:ascii="Times New Roman" w:eastAsia="Times New Roman" w:hAnsi="Times New Roman" w:cs="Times New Roman"/>
                <w:b/>
                <w:bCs/>
                <w:sz w:val="28"/>
                <w:szCs w:val="26"/>
              </w:rPr>
              <w:t>Độc lập - Tự do - Hạnh phúc </w:t>
            </w:r>
            <w:r w:rsidRPr="001504B2">
              <w:rPr>
                <w:rFonts w:ascii="Times New Roman" w:eastAsia="Times New Roman" w:hAnsi="Times New Roman" w:cs="Times New Roman"/>
                <w:b/>
                <w:bCs/>
                <w:sz w:val="26"/>
                <w:szCs w:val="26"/>
              </w:rPr>
              <w:br/>
              <w:t>–––––––––––––––––––––––</w:t>
            </w:r>
          </w:p>
        </w:tc>
      </w:tr>
      <w:tr w:rsidR="009B5E01" w:rsidRPr="001504B2" w:rsidTr="00DA17F1">
        <w:trPr>
          <w:tblCellSpacing w:w="0" w:type="dxa"/>
        </w:trPr>
        <w:tc>
          <w:tcPr>
            <w:tcW w:w="3085" w:type="dxa"/>
            <w:shd w:val="clear" w:color="auto" w:fill="FFFFFF"/>
            <w:tcMar>
              <w:top w:w="0" w:type="dxa"/>
              <w:left w:w="108" w:type="dxa"/>
              <w:bottom w:w="0" w:type="dxa"/>
              <w:right w:w="108" w:type="dxa"/>
            </w:tcMar>
            <w:hideMark/>
          </w:tcPr>
          <w:p w:rsidR="009B5E01" w:rsidRPr="001504B2" w:rsidRDefault="009B5E01" w:rsidP="009B5E01">
            <w:pPr>
              <w:spacing w:before="120" w:after="120" w:line="234" w:lineRule="atLeast"/>
              <w:jc w:val="center"/>
              <w:rPr>
                <w:rFonts w:ascii="Times New Roman" w:eastAsia="Times New Roman" w:hAnsi="Times New Roman" w:cs="Times New Roman"/>
                <w:sz w:val="26"/>
                <w:szCs w:val="26"/>
              </w:rPr>
            </w:pPr>
            <w:r w:rsidRPr="001504B2">
              <w:rPr>
                <w:rFonts w:ascii="Times New Roman" w:eastAsia="Times New Roman" w:hAnsi="Times New Roman" w:cs="Times New Roman"/>
                <w:sz w:val="26"/>
                <w:szCs w:val="26"/>
              </w:rPr>
              <w:t>Số: 37/2018/QĐ-UBND</w:t>
            </w:r>
          </w:p>
        </w:tc>
        <w:tc>
          <w:tcPr>
            <w:tcW w:w="6095" w:type="dxa"/>
            <w:shd w:val="clear" w:color="auto" w:fill="FFFFFF"/>
            <w:tcMar>
              <w:top w:w="0" w:type="dxa"/>
              <w:left w:w="108" w:type="dxa"/>
              <w:bottom w:w="0" w:type="dxa"/>
              <w:right w:w="108" w:type="dxa"/>
            </w:tcMar>
            <w:hideMark/>
          </w:tcPr>
          <w:p w:rsidR="009B5E01" w:rsidRPr="001504B2" w:rsidRDefault="009B5E01" w:rsidP="009B5E01">
            <w:pPr>
              <w:spacing w:before="120" w:after="120" w:line="234" w:lineRule="atLeast"/>
              <w:jc w:val="center"/>
              <w:rPr>
                <w:rFonts w:ascii="Times New Roman" w:eastAsia="Times New Roman" w:hAnsi="Times New Roman" w:cs="Times New Roman"/>
                <w:sz w:val="26"/>
                <w:szCs w:val="26"/>
              </w:rPr>
            </w:pPr>
            <w:r w:rsidRPr="001504B2">
              <w:rPr>
                <w:rFonts w:ascii="Times New Roman" w:eastAsia="Times New Roman" w:hAnsi="Times New Roman" w:cs="Times New Roman"/>
                <w:i/>
                <w:iCs/>
                <w:sz w:val="28"/>
                <w:szCs w:val="26"/>
              </w:rPr>
              <w:t>Bắc Giang, ngày 28 tháng 12 năm 2018</w:t>
            </w:r>
          </w:p>
        </w:tc>
      </w:tr>
    </w:tbl>
    <w:p w:rsidR="009B5E01" w:rsidRPr="001504B2" w:rsidRDefault="009B5E01" w:rsidP="009B5E01">
      <w:pPr>
        <w:shd w:val="clear" w:color="auto" w:fill="FFFFFF"/>
        <w:spacing w:after="0" w:line="240" w:lineRule="auto"/>
        <w:rPr>
          <w:rFonts w:ascii="Times New Roman" w:eastAsia="Times New Roman" w:hAnsi="Times New Roman" w:cs="Times New Roman"/>
          <w:b/>
          <w:bCs/>
          <w:sz w:val="2"/>
          <w:szCs w:val="28"/>
        </w:rPr>
      </w:pPr>
      <w:bookmarkStart w:id="0" w:name="loai_1"/>
    </w:p>
    <w:p w:rsidR="009B5E01" w:rsidRPr="001504B2" w:rsidRDefault="009B5E01" w:rsidP="009B5E01">
      <w:pPr>
        <w:shd w:val="clear" w:color="auto" w:fill="FFFFFF"/>
        <w:spacing w:after="0" w:line="240" w:lineRule="auto"/>
        <w:jc w:val="center"/>
        <w:rPr>
          <w:rFonts w:ascii="Times New Roman" w:eastAsia="Times New Roman" w:hAnsi="Times New Roman" w:cs="Times New Roman"/>
          <w:b/>
          <w:bCs/>
          <w:sz w:val="16"/>
          <w:szCs w:val="28"/>
        </w:rPr>
      </w:pPr>
    </w:p>
    <w:p w:rsidR="009B5E01" w:rsidRPr="001504B2" w:rsidRDefault="009B5E01" w:rsidP="009B5E01">
      <w:pPr>
        <w:shd w:val="clear" w:color="auto" w:fill="FFFFFF"/>
        <w:spacing w:after="0" w:line="240" w:lineRule="auto"/>
        <w:jc w:val="center"/>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lang w:val="vi-VN"/>
        </w:rPr>
        <w:t>QUYẾT ĐỊNH</w:t>
      </w:r>
      <w:bookmarkEnd w:id="0"/>
    </w:p>
    <w:p w:rsidR="009B5E01" w:rsidRPr="001504B2" w:rsidRDefault="009B5E01" w:rsidP="009B5E01">
      <w:pPr>
        <w:shd w:val="clear" w:color="auto" w:fill="FFFFFF"/>
        <w:spacing w:after="0" w:line="240" w:lineRule="auto"/>
        <w:jc w:val="center"/>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rPr>
        <w:t>Ban hành Quy định một số nội dung về công tác thi đua, khen thưởng</w:t>
      </w:r>
    </w:p>
    <w:p w:rsidR="009B5E01" w:rsidRPr="001504B2" w:rsidRDefault="009B5E01" w:rsidP="009B5E01">
      <w:pPr>
        <w:shd w:val="clear" w:color="auto" w:fill="FFFFFF"/>
        <w:spacing w:after="0" w:line="240" w:lineRule="auto"/>
        <w:jc w:val="center"/>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rPr>
        <w:t xml:space="preserve"> trên địa bàn tỉnh Bắc Giang</w:t>
      </w:r>
    </w:p>
    <w:p w:rsidR="009B5E01" w:rsidRPr="001504B2" w:rsidRDefault="009B5E01" w:rsidP="009B5E01">
      <w:pPr>
        <w:shd w:val="clear" w:color="auto" w:fill="FFFFFF"/>
        <w:spacing w:after="0" w:line="240" w:lineRule="auto"/>
        <w:rPr>
          <w:rFonts w:ascii="Times New Roman" w:eastAsia="Times New Roman" w:hAnsi="Times New Roman" w:cs="Times New Roman"/>
          <w:sz w:val="28"/>
          <w:szCs w:val="28"/>
        </w:rPr>
      </w:pPr>
      <w:r w:rsidRPr="001504B2">
        <w:rPr>
          <w:rFonts w:ascii="Times New Roman" w:eastAsia="Times New Roman" w:hAnsi="Times New Roman" w:cs="Times New Roman"/>
          <w:b/>
          <w:bCs/>
          <w:sz w:val="28"/>
          <w:szCs w:val="28"/>
        </w:rPr>
        <w:t xml:space="preserve">                                                      –––––––––––</w:t>
      </w:r>
    </w:p>
    <w:p w:rsidR="009B5E01" w:rsidRPr="001504B2" w:rsidRDefault="009B5E01" w:rsidP="009B5E01">
      <w:pPr>
        <w:shd w:val="clear" w:color="auto" w:fill="FFFFFF"/>
        <w:spacing w:before="120" w:after="120" w:line="234" w:lineRule="atLeast"/>
        <w:jc w:val="center"/>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lang w:val="vi-VN"/>
        </w:rPr>
        <w:t>ỦY BAN NHÂN DÂN TỈNH BẮC GIANG</w:t>
      </w:r>
    </w:p>
    <w:p w:rsidR="009B5E01" w:rsidRPr="001504B2" w:rsidRDefault="009B5E01" w:rsidP="009B5E01">
      <w:pPr>
        <w:shd w:val="clear" w:color="auto" w:fill="FFFFFF"/>
        <w:spacing w:before="120" w:after="0" w:line="240" w:lineRule="auto"/>
        <w:ind w:firstLine="720"/>
        <w:jc w:val="both"/>
        <w:rPr>
          <w:rFonts w:ascii="Times New Roman" w:eastAsia="Times New Roman" w:hAnsi="Times New Roman" w:cs="Times New Roman"/>
          <w:i/>
          <w:iCs/>
          <w:sz w:val="2"/>
          <w:szCs w:val="28"/>
        </w:rPr>
      </w:pP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i/>
          <w:iCs/>
          <w:sz w:val="28"/>
          <w:szCs w:val="28"/>
        </w:rPr>
      </w:pPr>
      <w:r w:rsidRPr="001504B2">
        <w:rPr>
          <w:rFonts w:ascii="Times New Roman" w:eastAsia="Times New Roman" w:hAnsi="Times New Roman" w:cs="Times New Roman"/>
          <w:i/>
          <w:iCs/>
          <w:sz w:val="28"/>
          <w:szCs w:val="28"/>
        </w:rPr>
        <w:t>Căn cứ Luật Tổ chức chính quyền địa phương ngày 19 tháng 6 năm 2015;</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i/>
          <w:iCs/>
          <w:sz w:val="28"/>
          <w:szCs w:val="28"/>
        </w:rPr>
        <w:t>Căn cứ Luật Ban hành văn bản quy phạm pháp luật ngày 22 tháng 6 năm 2015;</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i/>
          <w:iCs/>
          <w:sz w:val="28"/>
          <w:szCs w:val="28"/>
        </w:rPr>
      </w:pPr>
      <w:r w:rsidRPr="001504B2">
        <w:rPr>
          <w:rFonts w:ascii="Times New Roman" w:eastAsia="Times New Roman" w:hAnsi="Times New Roman" w:cs="Times New Roman"/>
          <w:i/>
          <w:iCs/>
          <w:sz w:val="28"/>
          <w:szCs w:val="28"/>
        </w:rPr>
        <w:t xml:space="preserve">Căn cứ Luật Thi đua, khen thưởng ngày 26 tháng 11 năm 2003; </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i/>
          <w:iCs/>
          <w:sz w:val="28"/>
          <w:szCs w:val="28"/>
        </w:rPr>
      </w:pPr>
      <w:r w:rsidRPr="001504B2">
        <w:rPr>
          <w:rFonts w:ascii="Times New Roman" w:eastAsia="Times New Roman" w:hAnsi="Times New Roman" w:cs="Times New Roman"/>
          <w:i/>
          <w:iCs/>
          <w:sz w:val="28"/>
          <w:szCs w:val="28"/>
        </w:rPr>
        <w:t xml:space="preserve">Căn cứ Luật sửa đổi, bổ sung một số điều của Luật Thi đua, khen thưởng ngày 14 tháng 6 năm 2005; </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i/>
          <w:iCs/>
          <w:sz w:val="28"/>
          <w:szCs w:val="28"/>
        </w:rPr>
      </w:pPr>
      <w:r w:rsidRPr="001504B2">
        <w:rPr>
          <w:rFonts w:ascii="Times New Roman" w:eastAsia="Times New Roman" w:hAnsi="Times New Roman" w:cs="Times New Roman"/>
          <w:i/>
          <w:iCs/>
          <w:sz w:val="28"/>
          <w:szCs w:val="28"/>
        </w:rPr>
        <w:t>Căn cứ Luật sửa đổi, bổ sung một số điều của Luật Thi đua, khen thưởng ngày 16 tháng 11 năm 2013;</w:t>
      </w:r>
    </w:p>
    <w:p w:rsidR="009B5E01" w:rsidRPr="001504B2" w:rsidRDefault="009B5E01" w:rsidP="009B5E01">
      <w:pPr>
        <w:spacing w:before="120" w:after="120" w:line="264"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i/>
          <w:iCs/>
          <w:spacing w:val="2"/>
          <w:sz w:val="28"/>
          <w:szCs w:val="28"/>
        </w:rPr>
        <w:t>Căn cứ Nghị định số 145/2013/NĐ-CP ngày 29 tháng 10 năm 2013 của Chính phủ quy định về tổ chức ngày kỷ niệm; nghi thức trao tặng, đón nhận hình thức khen thưởng, danh hiệu thi đua; nghi lễ đối ngoại và đón, tiếp khách nước ngoài</w:t>
      </w:r>
      <w:r w:rsidRPr="001504B2">
        <w:rPr>
          <w:rFonts w:ascii="Times New Roman" w:eastAsia="Times New Roman" w:hAnsi="Times New Roman" w:cs="Times New Roman"/>
          <w:i/>
          <w:iCs/>
          <w:spacing w:val="-2"/>
          <w:sz w:val="28"/>
          <w:szCs w:val="28"/>
        </w:rPr>
        <w:t>;</w:t>
      </w:r>
    </w:p>
    <w:p w:rsidR="009B5E01" w:rsidRPr="001504B2" w:rsidRDefault="009B5E01" w:rsidP="009B5E01">
      <w:pPr>
        <w:spacing w:before="120" w:after="120" w:line="264" w:lineRule="auto"/>
        <w:jc w:val="both"/>
        <w:rPr>
          <w:rFonts w:ascii="Times New Roman" w:eastAsia="Times New Roman" w:hAnsi="Times New Roman" w:cs="Times New Roman"/>
          <w:sz w:val="28"/>
          <w:szCs w:val="28"/>
        </w:rPr>
      </w:pPr>
      <w:r w:rsidRPr="001504B2">
        <w:rPr>
          <w:rFonts w:ascii="Arial" w:eastAsia="Times New Roman" w:hAnsi="Arial" w:cs="Arial"/>
          <w:sz w:val="24"/>
          <w:szCs w:val="24"/>
        </w:rPr>
        <w:t> </w:t>
      </w:r>
      <w:r w:rsidRPr="001504B2">
        <w:rPr>
          <w:rFonts w:ascii="Arial" w:eastAsia="Times New Roman" w:hAnsi="Arial" w:cs="Arial"/>
          <w:sz w:val="24"/>
          <w:szCs w:val="24"/>
        </w:rPr>
        <w:tab/>
      </w:r>
      <w:r w:rsidRPr="001504B2">
        <w:rPr>
          <w:rFonts w:ascii="Times New Roman" w:eastAsia="Times New Roman" w:hAnsi="Times New Roman" w:cs="Times New Roman"/>
          <w:i/>
          <w:iCs/>
          <w:sz w:val="28"/>
          <w:szCs w:val="28"/>
        </w:rPr>
        <w:t>Căn cứ Nghị định số </w:t>
      </w:r>
      <w:hyperlink r:id="rId7" w:tgtFrame="_blank" w:tooltip="Nghị định 91/2017/NĐ-CP" w:history="1">
        <w:r w:rsidRPr="001504B2">
          <w:rPr>
            <w:rFonts w:ascii="Times New Roman" w:eastAsia="Times New Roman" w:hAnsi="Times New Roman" w:cs="Times New Roman"/>
            <w:i/>
            <w:iCs/>
            <w:sz w:val="28"/>
            <w:szCs w:val="28"/>
          </w:rPr>
          <w:t>91/2017/NĐ-CP</w:t>
        </w:r>
      </w:hyperlink>
      <w:r w:rsidRPr="001504B2">
        <w:rPr>
          <w:rFonts w:ascii="Times New Roman" w:eastAsia="Times New Roman" w:hAnsi="Times New Roman" w:cs="Times New Roman"/>
          <w:i/>
          <w:iCs/>
          <w:sz w:val="28"/>
          <w:szCs w:val="28"/>
        </w:rPr>
        <w:t> ngày 31 tháng 7 năm 2017 của Chính phủ quy định chi tiết thi hành một số điều của Luật Thi đua, khen thưởng;</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i/>
          <w:iCs/>
          <w:sz w:val="28"/>
          <w:szCs w:val="28"/>
        </w:rPr>
        <w:t>Căn cứ Thông tư số </w:t>
      </w:r>
      <w:hyperlink r:id="rId8" w:tgtFrame="_blank" w:tooltip="Thông tư 08/2017/TT-BNV" w:history="1">
        <w:r w:rsidRPr="001504B2">
          <w:rPr>
            <w:rFonts w:ascii="Times New Roman" w:eastAsia="Times New Roman" w:hAnsi="Times New Roman" w:cs="Times New Roman"/>
            <w:i/>
            <w:iCs/>
            <w:sz w:val="28"/>
            <w:szCs w:val="28"/>
          </w:rPr>
          <w:t>08/2017/TT-BNV</w:t>
        </w:r>
      </w:hyperlink>
      <w:r w:rsidRPr="001504B2">
        <w:rPr>
          <w:rFonts w:ascii="Times New Roman" w:eastAsia="Times New Roman" w:hAnsi="Times New Roman" w:cs="Times New Roman"/>
          <w:i/>
          <w:iCs/>
          <w:sz w:val="28"/>
          <w:szCs w:val="28"/>
        </w:rPr>
        <w:t> ngày 27 tháng 10 năm 2017 của Bộ trưởng Bộ Nội vụ quy định chi tiết thi hành một số điều của Nghị định số </w:t>
      </w:r>
      <w:hyperlink r:id="rId9" w:tgtFrame="_blank" w:tooltip="Nghị định 91/2017/NĐ-CP" w:history="1">
        <w:r w:rsidRPr="001504B2">
          <w:rPr>
            <w:rFonts w:ascii="Times New Roman" w:eastAsia="Times New Roman" w:hAnsi="Times New Roman" w:cs="Times New Roman"/>
            <w:i/>
            <w:iCs/>
            <w:sz w:val="28"/>
            <w:szCs w:val="28"/>
          </w:rPr>
          <w:t>91/2017/NĐ-CP</w:t>
        </w:r>
      </w:hyperlink>
      <w:r w:rsidRPr="001504B2">
        <w:rPr>
          <w:rFonts w:ascii="Times New Roman" w:eastAsia="Times New Roman" w:hAnsi="Times New Roman" w:cs="Times New Roman"/>
          <w:i/>
          <w:iCs/>
          <w:sz w:val="28"/>
          <w:szCs w:val="28"/>
        </w:rPr>
        <w:t> ngày 31 tháng 7 năm 2017 của Chính phủ quy định chi tiết thi hành một số điều của Luật Thi đua, khen thưởng;</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i/>
          <w:iCs/>
          <w:sz w:val="28"/>
          <w:szCs w:val="28"/>
          <w:lang w:val="vi-VN"/>
        </w:rPr>
        <w:t xml:space="preserve">Theo đề nghị của Giám đốc Sở Nội vụ tại Tờ trình số </w:t>
      </w:r>
      <w:r w:rsidRPr="001504B2">
        <w:rPr>
          <w:rFonts w:ascii="Times New Roman" w:eastAsia="Times New Roman" w:hAnsi="Times New Roman" w:cs="Times New Roman"/>
          <w:i/>
          <w:iCs/>
          <w:sz w:val="28"/>
          <w:szCs w:val="28"/>
        </w:rPr>
        <w:t>334</w:t>
      </w:r>
      <w:r w:rsidRPr="001504B2">
        <w:rPr>
          <w:rFonts w:ascii="Times New Roman" w:eastAsia="Times New Roman" w:hAnsi="Times New Roman" w:cs="Times New Roman"/>
          <w:i/>
          <w:iCs/>
          <w:sz w:val="28"/>
          <w:szCs w:val="28"/>
          <w:lang w:val="vi-VN"/>
        </w:rPr>
        <w:t xml:space="preserve">/TTr-SNV ngày </w:t>
      </w:r>
      <w:r w:rsidRPr="001504B2">
        <w:rPr>
          <w:rFonts w:ascii="Times New Roman" w:eastAsia="Times New Roman" w:hAnsi="Times New Roman" w:cs="Times New Roman"/>
          <w:i/>
          <w:iCs/>
          <w:sz w:val="28"/>
          <w:szCs w:val="28"/>
        </w:rPr>
        <w:t xml:space="preserve">14 </w:t>
      </w:r>
      <w:r w:rsidRPr="001504B2">
        <w:rPr>
          <w:rFonts w:ascii="Times New Roman" w:eastAsia="Times New Roman" w:hAnsi="Times New Roman" w:cs="Times New Roman"/>
          <w:i/>
          <w:iCs/>
          <w:sz w:val="28"/>
          <w:szCs w:val="28"/>
          <w:lang w:val="vi-VN"/>
        </w:rPr>
        <w:t xml:space="preserve">tháng </w:t>
      </w:r>
      <w:r w:rsidRPr="001504B2">
        <w:rPr>
          <w:rFonts w:ascii="Times New Roman" w:eastAsia="Times New Roman" w:hAnsi="Times New Roman" w:cs="Times New Roman"/>
          <w:i/>
          <w:iCs/>
          <w:sz w:val="28"/>
          <w:szCs w:val="28"/>
        </w:rPr>
        <w:t>12</w:t>
      </w:r>
      <w:r w:rsidRPr="001504B2">
        <w:rPr>
          <w:rFonts w:ascii="Times New Roman" w:eastAsia="Times New Roman" w:hAnsi="Times New Roman" w:cs="Times New Roman"/>
          <w:i/>
          <w:iCs/>
          <w:sz w:val="28"/>
          <w:szCs w:val="28"/>
          <w:lang w:val="vi-VN"/>
        </w:rPr>
        <w:t xml:space="preserve"> năm 201</w:t>
      </w:r>
      <w:r w:rsidRPr="001504B2">
        <w:rPr>
          <w:rFonts w:ascii="Times New Roman" w:eastAsia="Times New Roman" w:hAnsi="Times New Roman" w:cs="Times New Roman"/>
          <w:i/>
          <w:iCs/>
          <w:sz w:val="28"/>
          <w:szCs w:val="28"/>
        </w:rPr>
        <w:t>8.</w:t>
      </w:r>
    </w:p>
    <w:p w:rsidR="009B5E01" w:rsidRPr="001504B2" w:rsidRDefault="009B5E01" w:rsidP="009B5E01">
      <w:pPr>
        <w:shd w:val="clear" w:color="auto" w:fill="FFFFFF"/>
        <w:spacing w:before="120" w:after="120" w:line="264" w:lineRule="auto"/>
        <w:jc w:val="center"/>
        <w:rPr>
          <w:rFonts w:ascii="Times New Roman" w:eastAsia="Times New Roman" w:hAnsi="Times New Roman" w:cs="Times New Roman"/>
          <w:sz w:val="28"/>
          <w:szCs w:val="28"/>
        </w:rPr>
      </w:pPr>
      <w:r w:rsidRPr="001504B2">
        <w:rPr>
          <w:rFonts w:ascii="Times New Roman" w:eastAsia="Times New Roman" w:hAnsi="Times New Roman" w:cs="Times New Roman"/>
          <w:b/>
          <w:bCs/>
          <w:sz w:val="28"/>
          <w:szCs w:val="28"/>
          <w:lang w:val="vi-VN"/>
        </w:rPr>
        <w:t>QUYẾT ĐỊNH:</w:t>
      </w:r>
    </w:p>
    <w:p w:rsidR="009B5E01" w:rsidRPr="001504B2" w:rsidRDefault="009B5E01" w:rsidP="009B5E01">
      <w:pPr>
        <w:shd w:val="clear" w:color="auto" w:fill="FFFFFF"/>
        <w:spacing w:before="120" w:after="120" w:line="264" w:lineRule="auto"/>
        <w:ind w:firstLine="720"/>
        <w:jc w:val="both"/>
        <w:rPr>
          <w:rFonts w:ascii="Times New Roman" w:eastAsia="Times New Roman" w:hAnsi="Times New Roman" w:cs="Times New Roman"/>
          <w:sz w:val="28"/>
          <w:szCs w:val="28"/>
        </w:rPr>
      </w:pPr>
      <w:bookmarkStart w:id="1" w:name="dieu_1"/>
      <w:r w:rsidRPr="001504B2">
        <w:rPr>
          <w:rFonts w:ascii="Times New Roman" w:eastAsia="Times New Roman" w:hAnsi="Times New Roman" w:cs="Times New Roman"/>
          <w:b/>
          <w:bCs/>
          <w:sz w:val="28"/>
          <w:szCs w:val="28"/>
          <w:lang w:val="vi-VN"/>
        </w:rPr>
        <w:t>Điều 1.</w:t>
      </w:r>
      <w:bookmarkEnd w:id="1"/>
      <w:r w:rsidRPr="001504B2">
        <w:rPr>
          <w:rFonts w:ascii="Times New Roman" w:eastAsia="Times New Roman" w:hAnsi="Times New Roman" w:cs="Times New Roman"/>
          <w:sz w:val="28"/>
          <w:szCs w:val="28"/>
          <w:lang w:val="vi-VN"/>
        </w:rPr>
        <w:t> </w:t>
      </w:r>
      <w:bookmarkStart w:id="2" w:name="dieu_1_name"/>
      <w:r w:rsidRPr="001504B2">
        <w:rPr>
          <w:rFonts w:ascii="Times New Roman" w:eastAsia="Times New Roman" w:hAnsi="Times New Roman" w:cs="Times New Roman"/>
          <w:sz w:val="28"/>
          <w:szCs w:val="28"/>
          <w:lang w:val="vi-VN"/>
        </w:rPr>
        <w:t xml:space="preserve">Ban hành kèm theo Quyết định này Quy định </w:t>
      </w:r>
      <w:r w:rsidRPr="001504B2">
        <w:rPr>
          <w:rFonts w:ascii="Times New Roman" w:eastAsia="Times New Roman" w:hAnsi="Times New Roman" w:cs="Times New Roman"/>
          <w:sz w:val="28"/>
          <w:szCs w:val="28"/>
        </w:rPr>
        <w:t xml:space="preserve">một số nội dung về </w:t>
      </w:r>
      <w:r w:rsidRPr="001504B2">
        <w:rPr>
          <w:rFonts w:ascii="Times New Roman" w:eastAsia="Times New Roman" w:hAnsi="Times New Roman" w:cs="Times New Roman"/>
          <w:sz w:val="28"/>
          <w:szCs w:val="28"/>
          <w:lang w:val="vi-VN"/>
        </w:rPr>
        <w:t>công tác thi đua, khen thưởng trên địa bàn tỉnh Bắc Giang</w:t>
      </w:r>
      <w:bookmarkEnd w:id="2"/>
      <w:r w:rsidRPr="001504B2">
        <w:rPr>
          <w:rFonts w:ascii="Times New Roman" w:eastAsia="Times New Roman" w:hAnsi="Times New Roman" w:cs="Times New Roman"/>
          <w:sz w:val="28"/>
          <w:szCs w:val="28"/>
          <w:lang w:val="vi-VN"/>
        </w:rPr>
        <w:t>.</w:t>
      </w:r>
    </w:p>
    <w:p w:rsidR="009B5E01" w:rsidRPr="001504B2" w:rsidRDefault="009B5E01" w:rsidP="009B5E01">
      <w:pPr>
        <w:shd w:val="clear" w:color="auto" w:fill="FFFFFF"/>
        <w:spacing w:before="120" w:after="0" w:line="264" w:lineRule="auto"/>
        <w:ind w:firstLine="720"/>
        <w:jc w:val="both"/>
        <w:rPr>
          <w:rFonts w:ascii="Times New Roman" w:eastAsia="Times New Roman" w:hAnsi="Times New Roman" w:cs="Times New Roman"/>
          <w:spacing w:val="-4"/>
          <w:sz w:val="28"/>
          <w:szCs w:val="28"/>
        </w:rPr>
      </w:pPr>
      <w:bookmarkStart w:id="3" w:name="dieu_2"/>
      <w:r w:rsidRPr="001504B2">
        <w:rPr>
          <w:rFonts w:ascii="Times New Roman" w:eastAsia="Times New Roman" w:hAnsi="Times New Roman" w:cs="Times New Roman"/>
          <w:b/>
          <w:bCs/>
          <w:spacing w:val="-4"/>
          <w:sz w:val="28"/>
          <w:szCs w:val="28"/>
          <w:lang w:val="vi-VN"/>
        </w:rPr>
        <w:t>Điều 2.</w:t>
      </w:r>
      <w:bookmarkEnd w:id="3"/>
      <w:r w:rsidRPr="001504B2">
        <w:rPr>
          <w:rFonts w:ascii="Times New Roman" w:eastAsia="Times New Roman" w:hAnsi="Times New Roman" w:cs="Times New Roman"/>
          <w:spacing w:val="-4"/>
          <w:sz w:val="28"/>
          <w:szCs w:val="28"/>
          <w:lang w:val="vi-VN"/>
        </w:rPr>
        <w:t> </w:t>
      </w:r>
      <w:bookmarkStart w:id="4" w:name="dieu_2_name"/>
      <w:r w:rsidRPr="001504B2">
        <w:rPr>
          <w:rFonts w:ascii="Times New Roman" w:eastAsia="Times New Roman" w:hAnsi="Times New Roman" w:cs="Times New Roman"/>
          <w:spacing w:val="-4"/>
          <w:sz w:val="28"/>
          <w:szCs w:val="28"/>
          <w:lang w:val="vi-VN"/>
        </w:rPr>
        <w:t xml:space="preserve">Quyết định có hiệu lực kể từ ngày </w:t>
      </w:r>
      <w:r w:rsidRPr="001504B2">
        <w:rPr>
          <w:rFonts w:ascii="Times New Roman" w:eastAsia="Times New Roman" w:hAnsi="Times New Roman" w:cs="Times New Roman"/>
          <w:spacing w:val="-4"/>
          <w:sz w:val="28"/>
          <w:szCs w:val="28"/>
        </w:rPr>
        <w:t xml:space="preserve">01 tháng 02 năm 2019 </w:t>
      </w:r>
      <w:r w:rsidRPr="001504B2">
        <w:rPr>
          <w:rFonts w:ascii="Times New Roman" w:eastAsia="Times New Roman" w:hAnsi="Times New Roman" w:cs="Times New Roman"/>
          <w:spacing w:val="-4"/>
          <w:sz w:val="28"/>
          <w:szCs w:val="28"/>
          <w:lang w:val="vi-VN"/>
        </w:rPr>
        <w:t>và thay thế Quyết định số </w:t>
      </w:r>
      <w:bookmarkEnd w:id="4"/>
      <w:r w:rsidR="000841D0" w:rsidRPr="001504B2">
        <w:rPr>
          <w:rFonts w:ascii="Times New Roman" w:eastAsia="Times New Roman" w:hAnsi="Times New Roman" w:cs="Times New Roman"/>
          <w:spacing w:val="-4"/>
          <w:sz w:val="28"/>
          <w:szCs w:val="28"/>
          <w:lang w:val="vi-VN"/>
        </w:rPr>
        <w:fldChar w:fldCharType="begin"/>
      </w:r>
      <w:r w:rsidRPr="001504B2">
        <w:rPr>
          <w:rFonts w:ascii="Times New Roman" w:eastAsia="Times New Roman" w:hAnsi="Times New Roman" w:cs="Times New Roman"/>
          <w:spacing w:val="-4"/>
          <w:sz w:val="28"/>
          <w:szCs w:val="28"/>
          <w:lang w:val="vi-VN"/>
        </w:rPr>
        <w:instrText xml:space="preserve"> HYPERLINK "https://thuvienphapluat.vn/van-ban/van-hoa-xa-hoi/quyet-dinh-309-2011-qd-ubnd-cong-tac-thi-dua-khen-thuong-129447.aspx" \o "Quyết định 309/2011/QĐ-UBND" \t "_blank" </w:instrText>
      </w:r>
      <w:r w:rsidR="000841D0" w:rsidRPr="001504B2">
        <w:rPr>
          <w:rFonts w:ascii="Times New Roman" w:eastAsia="Times New Roman" w:hAnsi="Times New Roman" w:cs="Times New Roman"/>
          <w:spacing w:val="-4"/>
          <w:sz w:val="28"/>
          <w:szCs w:val="28"/>
          <w:lang w:val="vi-VN"/>
        </w:rPr>
        <w:fldChar w:fldCharType="separate"/>
      </w:r>
      <w:r w:rsidRPr="001504B2">
        <w:rPr>
          <w:rFonts w:ascii="Times New Roman" w:eastAsia="Times New Roman" w:hAnsi="Times New Roman" w:cs="Times New Roman"/>
          <w:spacing w:val="-4"/>
          <w:sz w:val="28"/>
          <w:szCs w:val="28"/>
        </w:rPr>
        <w:t>172</w:t>
      </w:r>
      <w:r w:rsidRPr="001504B2">
        <w:rPr>
          <w:rFonts w:ascii="Times New Roman" w:eastAsia="Times New Roman" w:hAnsi="Times New Roman" w:cs="Times New Roman"/>
          <w:spacing w:val="-4"/>
          <w:sz w:val="28"/>
          <w:szCs w:val="28"/>
          <w:lang w:val="vi-VN"/>
        </w:rPr>
        <w:t>/201</w:t>
      </w:r>
      <w:r w:rsidRPr="001504B2">
        <w:rPr>
          <w:rFonts w:ascii="Times New Roman" w:eastAsia="Times New Roman" w:hAnsi="Times New Roman" w:cs="Times New Roman"/>
          <w:spacing w:val="-4"/>
          <w:sz w:val="28"/>
          <w:szCs w:val="28"/>
        </w:rPr>
        <w:t>5</w:t>
      </w:r>
      <w:r w:rsidRPr="001504B2">
        <w:rPr>
          <w:rFonts w:ascii="Times New Roman" w:eastAsia="Times New Roman" w:hAnsi="Times New Roman" w:cs="Times New Roman"/>
          <w:spacing w:val="-4"/>
          <w:sz w:val="28"/>
          <w:szCs w:val="28"/>
          <w:lang w:val="vi-VN"/>
        </w:rPr>
        <w:t>/QĐ-UBND</w:t>
      </w:r>
      <w:r w:rsidR="000841D0" w:rsidRPr="001504B2">
        <w:rPr>
          <w:rFonts w:ascii="Times New Roman" w:eastAsia="Times New Roman" w:hAnsi="Times New Roman" w:cs="Times New Roman"/>
          <w:spacing w:val="-4"/>
          <w:sz w:val="28"/>
          <w:szCs w:val="28"/>
          <w:lang w:val="vi-VN"/>
        </w:rPr>
        <w:fldChar w:fldCharType="end"/>
      </w:r>
      <w:r w:rsidRPr="001504B2">
        <w:rPr>
          <w:rFonts w:ascii="Times New Roman" w:eastAsia="Times New Roman" w:hAnsi="Times New Roman" w:cs="Times New Roman"/>
          <w:spacing w:val="-4"/>
          <w:sz w:val="28"/>
          <w:szCs w:val="28"/>
          <w:lang w:val="vi-VN"/>
        </w:rPr>
        <w:t xml:space="preserve"> ngày </w:t>
      </w:r>
      <w:r w:rsidRPr="001504B2">
        <w:rPr>
          <w:rFonts w:ascii="Times New Roman" w:eastAsia="Times New Roman" w:hAnsi="Times New Roman" w:cs="Times New Roman"/>
          <w:spacing w:val="-4"/>
          <w:sz w:val="28"/>
          <w:szCs w:val="28"/>
        </w:rPr>
        <w:t xml:space="preserve">05 tháng 5 năm </w:t>
      </w:r>
      <w:r w:rsidRPr="001504B2">
        <w:rPr>
          <w:rFonts w:ascii="Times New Roman" w:eastAsia="Times New Roman" w:hAnsi="Times New Roman" w:cs="Times New Roman"/>
          <w:spacing w:val="-4"/>
          <w:sz w:val="28"/>
          <w:szCs w:val="28"/>
          <w:lang w:val="vi-VN"/>
        </w:rPr>
        <w:t>201</w:t>
      </w:r>
      <w:r w:rsidRPr="001504B2">
        <w:rPr>
          <w:rFonts w:ascii="Times New Roman" w:eastAsia="Times New Roman" w:hAnsi="Times New Roman" w:cs="Times New Roman"/>
          <w:spacing w:val="-4"/>
          <w:sz w:val="28"/>
          <w:szCs w:val="28"/>
        </w:rPr>
        <w:t>5</w:t>
      </w:r>
      <w:r w:rsidRPr="001504B2">
        <w:rPr>
          <w:rFonts w:ascii="Times New Roman" w:eastAsia="Times New Roman" w:hAnsi="Times New Roman" w:cs="Times New Roman"/>
          <w:spacing w:val="-4"/>
          <w:sz w:val="28"/>
          <w:szCs w:val="28"/>
          <w:lang w:val="vi-VN"/>
        </w:rPr>
        <w:t xml:space="preserve"> của UBND tỉnh ban hành Quy định công tác thi đua, khen thưởng trên địa bàn tỉnh Bắc Giang.</w:t>
      </w:r>
    </w:p>
    <w:p w:rsidR="009B5E01" w:rsidRPr="001504B2" w:rsidRDefault="009B5E01" w:rsidP="009B5E01">
      <w:pPr>
        <w:shd w:val="clear" w:color="auto" w:fill="FFFFFF"/>
        <w:spacing w:before="120" w:after="0" w:line="264" w:lineRule="auto"/>
        <w:ind w:firstLine="720"/>
        <w:jc w:val="both"/>
        <w:rPr>
          <w:rFonts w:ascii="Times New Roman" w:eastAsia="Times New Roman" w:hAnsi="Times New Roman" w:cs="Times New Roman"/>
          <w:b/>
          <w:bCs/>
          <w:sz w:val="28"/>
          <w:szCs w:val="28"/>
          <w:lang w:val="vi-VN"/>
        </w:rPr>
        <w:sectPr w:rsidR="009B5E01" w:rsidRPr="001504B2" w:rsidSect="009B5E01">
          <w:headerReference w:type="default" r:id="rId10"/>
          <w:footerReference w:type="default" r:id="rId11"/>
          <w:pgSz w:w="11907" w:h="16840" w:code="9"/>
          <w:pgMar w:top="1134" w:right="1107" w:bottom="851" w:left="1701" w:header="720" w:footer="272" w:gutter="0"/>
          <w:cols w:space="720"/>
          <w:docGrid w:linePitch="360"/>
        </w:sectPr>
      </w:pPr>
      <w:bookmarkStart w:id="5" w:name="dieu_3"/>
    </w:p>
    <w:p w:rsidR="009B5E01" w:rsidRPr="001504B2" w:rsidRDefault="009B5E01" w:rsidP="009B5E01">
      <w:pPr>
        <w:widowControl w:val="0"/>
        <w:spacing w:after="0" w:line="264" w:lineRule="auto"/>
        <w:ind w:firstLine="567"/>
        <w:jc w:val="both"/>
        <w:rPr>
          <w:rFonts w:ascii="Times New Roman" w:hAnsi="Times New Roman" w:cs="Times New Roman"/>
          <w:sz w:val="28"/>
          <w:szCs w:val="28"/>
        </w:rPr>
      </w:pPr>
      <w:r w:rsidRPr="001504B2">
        <w:rPr>
          <w:rFonts w:ascii="Times New Roman" w:hAnsi="Times New Roman" w:cs="Times New Roman"/>
          <w:b/>
          <w:sz w:val="28"/>
          <w:szCs w:val="28"/>
          <w:lang w:val="vi-VN"/>
        </w:rPr>
        <w:lastRenderedPageBreak/>
        <w:t>Điều 3.</w:t>
      </w:r>
      <w:r w:rsidRPr="001504B2">
        <w:rPr>
          <w:rFonts w:ascii="Times New Roman" w:hAnsi="Times New Roman" w:cs="Times New Roman"/>
          <w:bCs/>
          <w:sz w:val="28"/>
          <w:szCs w:val="28"/>
          <w:lang w:val="vi-VN"/>
        </w:rPr>
        <w:t>Giám đốc Sở, Thủ trưởng cơ quan thuộc Ủy ban nhân dân tỉnh; Chủ tịch Ủy ban nhân dân huyện, thành phố và cơ quan, đơn vị</w:t>
      </w:r>
      <w:r w:rsidRPr="001504B2">
        <w:rPr>
          <w:rFonts w:ascii="Times New Roman" w:hAnsi="Times New Roman" w:cs="Times New Roman"/>
          <w:bCs/>
          <w:sz w:val="28"/>
          <w:szCs w:val="28"/>
        </w:rPr>
        <w:t>, cá nhân</w:t>
      </w:r>
      <w:r w:rsidRPr="001504B2">
        <w:rPr>
          <w:rFonts w:ascii="Times New Roman" w:hAnsi="Times New Roman" w:cs="Times New Roman"/>
          <w:bCs/>
          <w:sz w:val="28"/>
          <w:szCs w:val="28"/>
          <w:lang w:val="vi-VN"/>
        </w:rPr>
        <w:t xml:space="preserve"> có liên quan căn cứ Quyết định thi hành./.</w:t>
      </w:r>
      <w:r w:rsidRPr="001504B2">
        <w:rPr>
          <w:rFonts w:ascii="Times New Roman" w:hAnsi="Times New Roman" w:cs="Times New Roman"/>
          <w:sz w:val="28"/>
          <w:szCs w:val="28"/>
          <w:lang w:val="vi-VN"/>
        </w:rPr>
        <w:t xml:space="preserve">  </w:t>
      </w:r>
    </w:p>
    <w:p w:rsidR="009B5E01" w:rsidRPr="001504B2" w:rsidRDefault="009B5E01" w:rsidP="009B5E01">
      <w:pPr>
        <w:widowControl w:val="0"/>
        <w:spacing w:after="0" w:line="264" w:lineRule="auto"/>
        <w:ind w:firstLine="567"/>
        <w:jc w:val="both"/>
        <w:rPr>
          <w:rFonts w:ascii="Times New Roman" w:hAnsi="Times New Roman" w:cs="Times New Roman"/>
          <w:sz w:val="28"/>
          <w:szCs w:val="28"/>
        </w:rPr>
      </w:pPr>
    </w:p>
    <w:p w:rsidR="009B5E01" w:rsidRPr="001504B2" w:rsidRDefault="009B5E01" w:rsidP="009B5E01">
      <w:pPr>
        <w:widowControl w:val="0"/>
        <w:spacing w:after="0" w:line="240" w:lineRule="auto"/>
        <w:ind w:firstLine="567"/>
        <w:jc w:val="both"/>
        <w:rPr>
          <w:rFonts w:ascii="Times New Roman" w:hAnsi="Times New Roman" w:cs="Times New Roman"/>
          <w:sz w:val="28"/>
          <w:szCs w:val="28"/>
          <w:lang w:val="vi-VN"/>
        </w:rPr>
      </w:pPr>
    </w:p>
    <w:tbl>
      <w:tblPr>
        <w:tblW w:w="9828" w:type="dxa"/>
        <w:tblCellSpacing w:w="0" w:type="dxa"/>
        <w:shd w:val="clear" w:color="auto" w:fill="FFFFFF"/>
        <w:tblCellMar>
          <w:left w:w="0" w:type="dxa"/>
          <w:right w:w="0" w:type="dxa"/>
        </w:tblCellMar>
        <w:tblLook w:val="0000"/>
      </w:tblPr>
      <w:tblGrid>
        <w:gridCol w:w="5148"/>
        <w:gridCol w:w="4680"/>
      </w:tblGrid>
      <w:tr w:rsidR="009B5E01" w:rsidRPr="001504B2" w:rsidTr="00DA17F1">
        <w:trPr>
          <w:tblCellSpacing w:w="0" w:type="dxa"/>
        </w:trPr>
        <w:tc>
          <w:tcPr>
            <w:tcW w:w="5148" w:type="dxa"/>
            <w:shd w:val="clear" w:color="auto" w:fill="FFFFFF"/>
            <w:tcMar>
              <w:top w:w="0" w:type="dxa"/>
              <w:left w:w="108" w:type="dxa"/>
              <w:bottom w:w="0" w:type="dxa"/>
              <w:right w:w="108" w:type="dxa"/>
            </w:tcMar>
          </w:tcPr>
          <w:p w:rsidR="009B5E01" w:rsidRPr="001504B2" w:rsidRDefault="009B5E01" w:rsidP="00DA17F1">
            <w:pPr>
              <w:spacing w:after="0" w:line="240" w:lineRule="auto"/>
              <w:rPr>
                <w:rFonts w:ascii="Times New Roman" w:hAnsi="Times New Roman" w:cs="Times New Roman"/>
                <w:sz w:val="28"/>
                <w:szCs w:val="28"/>
              </w:rPr>
            </w:pPr>
          </w:p>
        </w:tc>
        <w:tc>
          <w:tcPr>
            <w:tcW w:w="4680" w:type="dxa"/>
            <w:shd w:val="clear" w:color="auto" w:fill="FFFFFF"/>
            <w:tcMar>
              <w:top w:w="0" w:type="dxa"/>
              <w:left w:w="108" w:type="dxa"/>
              <w:bottom w:w="0" w:type="dxa"/>
              <w:right w:w="108" w:type="dxa"/>
            </w:tcMar>
          </w:tcPr>
          <w:p w:rsidR="009B5E01" w:rsidRPr="001504B2" w:rsidRDefault="009B5E01" w:rsidP="00DA17F1">
            <w:pPr>
              <w:spacing w:after="0" w:line="240" w:lineRule="auto"/>
              <w:jc w:val="center"/>
              <w:rPr>
                <w:rFonts w:ascii="Times New Roman" w:hAnsi="Times New Roman" w:cs="Times New Roman"/>
                <w:b/>
                <w:bCs/>
                <w:sz w:val="26"/>
                <w:szCs w:val="28"/>
              </w:rPr>
            </w:pPr>
            <w:r w:rsidRPr="001504B2">
              <w:rPr>
                <w:rFonts w:ascii="Times New Roman" w:hAnsi="Times New Roman" w:cs="Times New Roman"/>
                <w:b/>
                <w:bCs/>
                <w:sz w:val="26"/>
                <w:szCs w:val="28"/>
              </w:rPr>
              <w:t>TM. ỦY BAN NHÂN DÂN</w:t>
            </w:r>
          </w:p>
          <w:p w:rsidR="009B5E01" w:rsidRPr="001504B2" w:rsidRDefault="009B5E01" w:rsidP="00DA17F1">
            <w:pPr>
              <w:spacing w:after="0" w:line="240" w:lineRule="auto"/>
              <w:jc w:val="center"/>
              <w:rPr>
                <w:rFonts w:ascii="Times New Roman" w:hAnsi="Times New Roman" w:cs="Times New Roman"/>
                <w:b/>
                <w:bCs/>
                <w:sz w:val="26"/>
                <w:szCs w:val="28"/>
              </w:rPr>
            </w:pPr>
            <w:r w:rsidRPr="001504B2">
              <w:rPr>
                <w:rFonts w:ascii="Times New Roman" w:hAnsi="Times New Roman" w:cs="Times New Roman"/>
                <w:b/>
                <w:bCs/>
                <w:sz w:val="26"/>
                <w:szCs w:val="28"/>
              </w:rPr>
              <w:t>KT.CHỦ TỊCH</w:t>
            </w:r>
          </w:p>
          <w:p w:rsidR="009B5E01" w:rsidRPr="001504B2" w:rsidRDefault="009B5E01" w:rsidP="009B5E01">
            <w:pPr>
              <w:spacing w:after="0" w:line="240" w:lineRule="auto"/>
              <w:jc w:val="center"/>
              <w:rPr>
                <w:rFonts w:ascii="Times New Roman" w:hAnsi="Times New Roman" w:cs="Times New Roman"/>
                <w:sz w:val="28"/>
                <w:szCs w:val="28"/>
              </w:rPr>
            </w:pPr>
            <w:r w:rsidRPr="001504B2">
              <w:rPr>
                <w:rFonts w:ascii="Times New Roman" w:hAnsi="Times New Roman" w:cs="Times New Roman"/>
                <w:b/>
                <w:bCs/>
                <w:sz w:val="26"/>
                <w:szCs w:val="28"/>
              </w:rPr>
              <w:t>PHÓ CHỦ TỊCH</w:t>
            </w:r>
            <w:r w:rsidRPr="001504B2">
              <w:rPr>
                <w:rFonts w:ascii="Times New Roman" w:hAnsi="Times New Roman" w:cs="Times New Roman"/>
                <w:b/>
                <w:bCs/>
                <w:sz w:val="28"/>
                <w:szCs w:val="28"/>
              </w:rPr>
              <w:br/>
            </w:r>
            <w:r w:rsidRPr="001504B2">
              <w:rPr>
                <w:rFonts w:ascii="Times New Roman" w:hAnsi="Times New Roman" w:cs="Times New Roman"/>
                <w:bCs/>
                <w:i/>
                <w:sz w:val="28"/>
                <w:szCs w:val="28"/>
              </w:rPr>
              <w:t>(Đã ký)</w:t>
            </w:r>
            <w:r w:rsidRPr="001504B2">
              <w:rPr>
                <w:rFonts w:ascii="Times New Roman" w:hAnsi="Times New Roman" w:cs="Times New Roman"/>
                <w:b/>
                <w:bCs/>
                <w:sz w:val="28"/>
                <w:szCs w:val="28"/>
              </w:rPr>
              <w:br/>
              <w:t xml:space="preserve">    Lại Thanh Sơn</w:t>
            </w:r>
          </w:p>
        </w:tc>
      </w:tr>
    </w:tbl>
    <w:bookmarkEnd w:id="5"/>
    <w:p w:rsidR="009B5E01" w:rsidRPr="001504B2" w:rsidRDefault="009B5E01" w:rsidP="009B5E01">
      <w:pPr>
        <w:shd w:val="clear" w:color="auto" w:fill="FFFFFF"/>
        <w:spacing w:before="120" w:after="120" w:line="234" w:lineRule="atLeast"/>
        <w:rPr>
          <w:rFonts w:ascii="Times New Roman" w:eastAsia="Times New Roman" w:hAnsi="Times New Roman" w:cs="Times New Roman"/>
          <w:sz w:val="28"/>
          <w:szCs w:val="28"/>
        </w:rPr>
      </w:pPr>
      <w:r w:rsidRPr="001504B2">
        <w:rPr>
          <w:rFonts w:ascii="Times New Roman" w:eastAsia="Times New Roman" w:hAnsi="Times New Roman" w:cs="Times New Roman"/>
          <w:sz w:val="28"/>
          <w:szCs w:val="28"/>
          <w:lang w:val="vi-VN"/>
        </w:rPr>
        <w:t> </w:t>
      </w:r>
    </w:p>
    <w:p w:rsidR="009B5E01" w:rsidRPr="001504B2" w:rsidRDefault="009B5E01">
      <w:r w:rsidRPr="001504B2">
        <w:br w:type="page"/>
      </w:r>
    </w:p>
    <w:tbl>
      <w:tblPr>
        <w:tblW w:w="9072" w:type="dxa"/>
        <w:tblInd w:w="108" w:type="dxa"/>
        <w:tblCellMar>
          <w:left w:w="0" w:type="dxa"/>
          <w:right w:w="0" w:type="dxa"/>
        </w:tblCellMar>
        <w:tblLook w:val="0000"/>
      </w:tblPr>
      <w:tblGrid>
        <w:gridCol w:w="3060"/>
        <w:gridCol w:w="6012"/>
      </w:tblGrid>
      <w:tr w:rsidR="002F1AB9" w:rsidRPr="001504B2">
        <w:trPr>
          <w:trHeight w:val="1079"/>
        </w:trPr>
        <w:tc>
          <w:tcPr>
            <w:tcW w:w="3060" w:type="dxa"/>
            <w:tcMar>
              <w:top w:w="0" w:type="dxa"/>
              <w:left w:w="108" w:type="dxa"/>
              <w:bottom w:w="0" w:type="dxa"/>
              <w:right w:w="108" w:type="dxa"/>
            </w:tcMar>
          </w:tcPr>
          <w:p w:rsidR="002F1AB9" w:rsidRPr="001504B2" w:rsidRDefault="00400F39">
            <w:pPr>
              <w:spacing w:after="0" w:line="240" w:lineRule="auto"/>
              <w:jc w:val="center"/>
              <w:rPr>
                <w:rFonts w:ascii="Times New Roman" w:hAnsi="Times New Roman" w:cs="Times New Roman"/>
                <w:b/>
                <w:bCs/>
                <w:sz w:val="26"/>
                <w:szCs w:val="26"/>
              </w:rPr>
            </w:pPr>
            <w:r w:rsidRPr="001504B2">
              <w:rPr>
                <w:rFonts w:ascii="Times New Roman" w:hAnsi="Times New Roman" w:cs="Times New Roman"/>
                <w:b/>
                <w:bCs/>
                <w:sz w:val="26"/>
                <w:szCs w:val="26"/>
              </w:rPr>
              <w:lastRenderedPageBreak/>
              <w:t xml:space="preserve">UỶ BAN NHÂN DÂN </w:t>
            </w:r>
            <w:r w:rsidRPr="001504B2">
              <w:rPr>
                <w:rFonts w:ascii="Times New Roman" w:hAnsi="Times New Roman" w:cs="Times New Roman"/>
                <w:b/>
                <w:bCs/>
                <w:sz w:val="26"/>
                <w:szCs w:val="26"/>
              </w:rPr>
              <w:br/>
              <w:t>TỈNH BẮC GIANG</w:t>
            </w:r>
          </w:p>
          <w:p w:rsidR="002F1AB9" w:rsidRPr="001504B2" w:rsidRDefault="00400F39">
            <w:pPr>
              <w:spacing w:after="0" w:line="240" w:lineRule="auto"/>
              <w:rPr>
                <w:rFonts w:ascii="Times New Roman" w:hAnsi="Times New Roman" w:cs="Times New Roman"/>
                <w:sz w:val="26"/>
                <w:szCs w:val="26"/>
              </w:rPr>
            </w:pPr>
            <w:r w:rsidRPr="001504B2">
              <w:rPr>
                <w:rFonts w:ascii="Times New Roman" w:hAnsi="Times New Roman" w:cs="Times New Roman"/>
                <w:b/>
                <w:bCs/>
                <w:sz w:val="26"/>
                <w:szCs w:val="26"/>
              </w:rPr>
              <w:t xml:space="preserve">            ––––––––</w:t>
            </w:r>
          </w:p>
        </w:tc>
        <w:tc>
          <w:tcPr>
            <w:tcW w:w="6012" w:type="dxa"/>
            <w:tcMar>
              <w:top w:w="0" w:type="dxa"/>
              <w:left w:w="108" w:type="dxa"/>
              <w:bottom w:w="0" w:type="dxa"/>
              <w:right w:w="108" w:type="dxa"/>
            </w:tcMar>
          </w:tcPr>
          <w:p w:rsidR="002F1AB9" w:rsidRPr="001504B2" w:rsidRDefault="00400F39">
            <w:pPr>
              <w:spacing w:after="0" w:line="240" w:lineRule="auto"/>
              <w:jc w:val="center"/>
              <w:rPr>
                <w:rFonts w:ascii="Times New Roman" w:hAnsi="Times New Roman" w:cs="Times New Roman"/>
                <w:b/>
                <w:bCs/>
                <w:sz w:val="28"/>
                <w:szCs w:val="26"/>
              </w:rPr>
            </w:pPr>
            <w:r w:rsidRPr="001504B2">
              <w:rPr>
                <w:rFonts w:ascii="Times New Roman" w:hAnsi="Times New Roman" w:cs="Times New Roman"/>
                <w:b/>
                <w:bCs/>
                <w:sz w:val="26"/>
                <w:szCs w:val="26"/>
              </w:rPr>
              <w:t>CỘNG HÒA XÃ HỘI CHỦ NGHĨA VIỆT NAM</w:t>
            </w:r>
            <w:r w:rsidRPr="001504B2">
              <w:rPr>
                <w:rFonts w:ascii="Times New Roman" w:hAnsi="Times New Roman" w:cs="Times New Roman"/>
                <w:b/>
                <w:bCs/>
                <w:sz w:val="26"/>
                <w:szCs w:val="26"/>
              </w:rPr>
              <w:br/>
            </w:r>
            <w:r w:rsidRPr="001504B2">
              <w:rPr>
                <w:rFonts w:ascii="Times New Roman" w:hAnsi="Times New Roman" w:cs="Times New Roman"/>
                <w:b/>
                <w:bCs/>
                <w:sz w:val="28"/>
                <w:szCs w:val="26"/>
              </w:rPr>
              <w:t xml:space="preserve">Độc lập - Tự do - Hạnh phúc </w:t>
            </w:r>
          </w:p>
          <w:p w:rsidR="002F1AB9" w:rsidRPr="001504B2" w:rsidRDefault="00400F39">
            <w:pPr>
              <w:spacing w:after="0" w:line="240" w:lineRule="auto"/>
              <w:jc w:val="center"/>
              <w:rPr>
                <w:rFonts w:ascii="Times New Roman" w:hAnsi="Times New Roman" w:cs="Times New Roman"/>
                <w:sz w:val="26"/>
                <w:szCs w:val="26"/>
              </w:rPr>
            </w:pPr>
            <w:r w:rsidRPr="001504B2">
              <w:rPr>
                <w:rFonts w:ascii="Times New Roman" w:hAnsi="Times New Roman" w:cs="Times New Roman"/>
                <w:b/>
                <w:bCs/>
                <w:sz w:val="26"/>
                <w:szCs w:val="26"/>
              </w:rPr>
              <w:t>–––––––––––––––––––––––</w:t>
            </w:r>
          </w:p>
        </w:tc>
      </w:tr>
    </w:tbl>
    <w:p w:rsidR="002F1AB9" w:rsidRPr="001504B2" w:rsidRDefault="00400F39">
      <w:pPr>
        <w:shd w:val="clear" w:color="auto" w:fill="FFFFFF"/>
        <w:spacing w:after="0" w:line="234" w:lineRule="atLeast"/>
        <w:jc w:val="center"/>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lang w:val="vi-VN"/>
        </w:rPr>
        <w:t>QUY ĐỊNH</w:t>
      </w:r>
    </w:p>
    <w:p w:rsidR="002F1AB9" w:rsidRPr="001504B2" w:rsidRDefault="00400F39">
      <w:pPr>
        <w:shd w:val="clear" w:color="auto" w:fill="FFFFFF"/>
        <w:spacing w:after="0" w:line="234" w:lineRule="atLeast"/>
        <w:jc w:val="center"/>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rPr>
        <w:t xml:space="preserve">Một số nội dung về công tác thi đua, khen thưởng </w:t>
      </w:r>
    </w:p>
    <w:p w:rsidR="002F1AB9" w:rsidRPr="001504B2" w:rsidRDefault="00400F39">
      <w:pPr>
        <w:shd w:val="clear" w:color="auto" w:fill="FFFFFF"/>
        <w:spacing w:after="0" w:line="234" w:lineRule="atLeast"/>
        <w:jc w:val="center"/>
        <w:rPr>
          <w:rFonts w:ascii="Times New Roman" w:eastAsia="Times New Roman" w:hAnsi="Times New Roman" w:cs="Times New Roman"/>
          <w:sz w:val="28"/>
          <w:szCs w:val="28"/>
        </w:rPr>
      </w:pPr>
      <w:r w:rsidRPr="001504B2">
        <w:rPr>
          <w:rFonts w:ascii="Times New Roman" w:eastAsia="Times New Roman" w:hAnsi="Times New Roman" w:cs="Times New Roman"/>
          <w:b/>
          <w:bCs/>
          <w:sz w:val="28"/>
          <w:szCs w:val="28"/>
        </w:rPr>
        <w:t>trên địa bàn tỉnh Bắc Giang</w:t>
      </w:r>
    </w:p>
    <w:p w:rsidR="002F1AB9" w:rsidRPr="001504B2" w:rsidRDefault="00400F39">
      <w:pPr>
        <w:shd w:val="clear" w:color="auto" w:fill="FFFFFF"/>
        <w:spacing w:after="0" w:line="234" w:lineRule="atLeast"/>
        <w:jc w:val="center"/>
        <w:rPr>
          <w:rFonts w:ascii="Times New Roman" w:eastAsia="Times New Roman" w:hAnsi="Times New Roman" w:cs="Times New Roman"/>
          <w:i/>
          <w:iCs/>
          <w:sz w:val="28"/>
          <w:szCs w:val="28"/>
        </w:rPr>
      </w:pPr>
      <w:r w:rsidRPr="001504B2">
        <w:rPr>
          <w:rFonts w:ascii="Times New Roman" w:eastAsia="Times New Roman" w:hAnsi="Times New Roman" w:cs="Times New Roman"/>
          <w:i/>
          <w:iCs/>
          <w:sz w:val="28"/>
          <w:szCs w:val="28"/>
          <w:lang w:val="vi-VN"/>
        </w:rPr>
        <w:t>(</w:t>
      </w:r>
      <w:r w:rsidR="009B5E01" w:rsidRPr="001504B2">
        <w:rPr>
          <w:rFonts w:ascii="Times New Roman" w:eastAsia="Times New Roman" w:hAnsi="Times New Roman" w:cs="Times New Roman"/>
          <w:i/>
          <w:iCs/>
          <w:sz w:val="28"/>
          <w:szCs w:val="28"/>
          <w:lang w:val="vi-VN"/>
        </w:rPr>
        <w:t>Ban hành kèm theo Quyết định số</w:t>
      </w:r>
      <w:r w:rsidR="009B5E01" w:rsidRPr="001504B2">
        <w:rPr>
          <w:rFonts w:ascii="Times New Roman" w:eastAsia="Times New Roman" w:hAnsi="Times New Roman" w:cs="Times New Roman"/>
          <w:i/>
          <w:iCs/>
          <w:sz w:val="28"/>
          <w:szCs w:val="28"/>
        </w:rPr>
        <w:t xml:space="preserve"> 37/</w:t>
      </w:r>
      <w:r w:rsidRPr="001504B2">
        <w:rPr>
          <w:rFonts w:ascii="Times New Roman" w:eastAsia="Times New Roman" w:hAnsi="Times New Roman" w:cs="Times New Roman"/>
          <w:i/>
          <w:iCs/>
          <w:sz w:val="28"/>
          <w:szCs w:val="28"/>
          <w:lang w:val="vi-VN"/>
        </w:rPr>
        <w:t>201</w:t>
      </w:r>
      <w:r w:rsidRPr="001504B2">
        <w:rPr>
          <w:rFonts w:ascii="Times New Roman" w:eastAsia="Times New Roman" w:hAnsi="Times New Roman" w:cs="Times New Roman"/>
          <w:i/>
          <w:iCs/>
          <w:sz w:val="28"/>
          <w:szCs w:val="28"/>
        </w:rPr>
        <w:t>8</w:t>
      </w:r>
      <w:r w:rsidRPr="001504B2">
        <w:rPr>
          <w:rFonts w:ascii="Times New Roman" w:eastAsia="Times New Roman" w:hAnsi="Times New Roman" w:cs="Times New Roman"/>
          <w:i/>
          <w:iCs/>
          <w:sz w:val="28"/>
          <w:szCs w:val="28"/>
          <w:lang w:val="vi-VN"/>
        </w:rPr>
        <w:t xml:space="preserve">/QĐ-UBND ngày </w:t>
      </w:r>
      <w:r w:rsidR="009B5E01" w:rsidRPr="001504B2">
        <w:rPr>
          <w:rFonts w:ascii="Times New Roman" w:eastAsia="Times New Roman" w:hAnsi="Times New Roman" w:cs="Times New Roman"/>
          <w:i/>
          <w:iCs/>
          <w:sz w:val="28"/>
          <w:szCs w:val="28"/>
        </w:rPr>
        <w:t>28</w:t>
      </w:r>
      <w:r w:rsidRPr="001504B2">
        <w:rPr>
          <w:rFonts w:ascii="Times New Roman" w:eastAsia="Times New Roman" w:hAnsi="Times New Roman" w:cs="Times New Roman"/>
          <w:i/>
          <w:iCs/>
          <w:sz w:val="28"/>
          <w:szCs w:val="28"/>
          <w:lang w:val="vi-VN"/>
        </w:rPr>
        <w:t>/</w:t>
      </w:r>
      <w:r w:rsidRPr="001504B2">
        <w:rPr>
          <w:rFonts w:ascii="Times New Roman" w:eastAsia="Times New Roman" w:hAnsi="Times New Roman" w:cs="Times New Roman"/>
          <w:i/>
          <w:iCs/>
          <w:sz w:val="28"/>
          <w:szCs w:val="28"/>
        </w:rPr>
        <w:t>12</w:t>
      </w:r>
      <w:r w:rsidRPr="001504B2">
        <w:rPr>
          <w:rFonts w:ascii="Times New Roman" w:eastAsia="Times New Roman" w:hAnsi="Times New Roman" w:cs="Times New Roman"/>
          <w:i/>
          <w:iCs/>
          <w:sz w:val="28"/>
          <w:szCs w:val="28"/>
          <w:lang w:val="vi-VN"/>
        </w:rPr>
        <w:t>/201</w:t>
      </w:r>
      <w:r w:rsidRPr="001504B2">
        <w:rPr>
          <w:rFonts w:ascii="Times New Roman" w:eastAsia="Times New Roman" w:hAnsi="Times New Roman" w:cs="Times New Roman"/>
          <w:i/>
          <w:iCs/>
          <w:sz w:val="28"/>
          <w:szCs w:val="28"/>
        </w:rPr>
        <w:t>8</w:t>
      </w:r>
    </w:p>
    <w:p w:rsidR="002F1AB9" w:rsidRPr="001504B2" w:rsidRDefault="00400F39">
      <w:pPr>
        <w:shd w:val="clear" w:color="auto" w:fill="FFFFFF"/>
        <w:spacing w:after="0" w:line="234" w:lineRule="atLeast"/>
        <w:jc w:val="center"/>
        <w:rPr>
          <w:rFonts w:ascii="Times New Roman" w:eastAsia="Times New Roman" w:hAnsi="Times New Roman" w:cs="Times New Roman"/>
          <w:i/>
          <w:iCs/>
          <w:sz w:val="28"/>
          <w:szCs w:val="28"/>
        </w:rPr>
      </w:pPr>
      <w:r w:rsidRPr="001504B2">
        <w:rPr>
          <w:rFonts w:ascii="Times New Roman" w:eastAsia="Times New Roman" w:hAnsi="Times New Roman" w:cs="Times New Roman"/>
          <w:i/>
          <w:iCs/>
          <w:sz w:val="28"/>
          <w:szCs w:val="28"/>
          <w:lang w:val="vi-VN"/>
        </w:rPr>
        <w:t>của Ủy ban nhân dân tỉnh Bắc Giang)</w:t>
      </w:r>
    </w:p>
    <w:p w:rsidR="002F1AB9" w:rsidRPr="001504B2" w:rsidRDefault="00400F39">
      <w:pPr>
        <w:shd w:val="clear" w:color="auto" w:fill="FFFFFF"/>
        <w:spacing w:after="0" w:line="234" w:lineRule="atLeast"/>
        <w:jc w:val="center"/>
        <w:rPr>
          <w:rFonts w:ascii="Times New Roman" w:eastAsia="Times New Roman" w:hAnsi="Times New Roman" w:cs="Times New Roman"/>
          <w:sz w:val="28"/>
          <w:szCs w:val="28"/>
        </w:rPr>
      </w:pPr>
      <w:r w:rsidRPr="001504B2">
        <w:rPr>
          <w:rFonts w:ascii="Times New Roman" w:eastAsia="Times New Roman" w:hAnsi="Times New Roman" w:cs="Times New Roman"/>
          <w:i/>
          <w:iCs/>
          <w:sz w:val="28"/>
          <w:szCs w:val="28"/>
        </w:rPr>
        <w:t>––––––––––––––</w:t>
      </w:r>
    </w:p>
    <w:p w:rsidR="002F1AB9" w:rsidRPr="001504B2" w:rsidRDefault="002F1AB9">
      <w:pPr>
        <w:shd w:val="clear" w:color="auto" w:fill="FFFFFF"/>
        <w:spacing w:after="0" w:line="240" w:lineRule="auto"/>
        <w:jc w:val="center"/>
        <w:rPr>
          <w:rFonts w:ascii="Times New Roman" w:eastAsia="Times New Roman" w:hAnsi="Times New Roman" w:cs="Times New Roman"/>
          <w:b/>
          <w:bCs/>
          <w:sz w:val="12"/>
          <w:szCs w:val="28"/>
        </w:rPr>
      </w:pPr>
      <w:bookmarkStart w:id="6" w:name="chuong_1"/>
    </w:p>
    <w:p w:rsidR="002F1AB9" w:rsidRPr="001504B2" w:rsidRDefault="00400F39">
      <w:pPr>
        <w:shd w:val="clear" w:color="auto" w:fill="FFFFFF"/>
        <w:spacing w:after="0" w:line="240" w:lineRule="auto"/>
        <w:jc w:val="center"/>
        <w:rPr>
          <w:rFonts w:ascii="Times New Roman" w:eastAsia="Times New Roman" w:hAnsi="Times New Roman" w:cs="Times New Roman"/>
          <w:sz w:val="28"/>
          <w:szCs w:val="28"/>
        </w:rPr>
      </w:pPr>
      <w:r w:rsidRPr="001504B2">
        <w:rPr>
          <w:rFonts w:ascii="Times New Roman" w:eastAsia="Times New Roman" w:hAnsi="Times New Roman" w:cs="Times New Roman"/>
          <w:b/>
          <w:bCs/>
          <w:sz w:val="28"/>
          <w:szCs w:val="28"/>
        </w:rPr>
        <w:t>Chương I</w:t>
      </w:r>
      <w:bookmarkEnd w:id="6"/>
    </w:p>
    <w:p w:rsidR="002F1AB9" w:rsidRPr="001504B2" w:rsidRDefault="00400F39">
      <w:pPr>
        <w:shd w:val="clear" w:color="auto" w:fill="FFFFFF"/>
        <w:spacing w:after="0" w:line="240" w:lineRule="auto"/>
        <w:jc w:val="center"/>
        <w:rPr>
          <w:rFonts w:ascii="Times New Roman" w:eastAsia="Times New Roman" w:hAnsi="Times New Roman" w:cs="Times New Roman"/>
          <w:sz w:val="28"/>
          <w:szCs w:val="28"/>
        </w:rPr>
      </w:pPr>
      <w:bookmarkStart w:id="7" w:name="chuong_1_name"/>
      <w:r w:rsidRPr="001504B2">
        <w:rPr>
          <w:rFonts w:ascii="Times New Roman" w:eastAsia="Times New Roman" w:hAnsi="Times New Roman" w:cs="Times New Roman"/>
          <w:b/>
          <w:bCs/>
          <w:sz w:val="28"/>
          <w:szCs w:val="28"/>
        </w:rPr>
        <w:t>QUY ĐỊNH CHUNG</w:t>
      </w:r>
      <w:bookmarkEnd w:id="7"/>
    </w:p>
    <w:p w:rsidR="002F1AB9" w:rsidRPr="001504B2" w:rsidRDefault="00400F39">
      <w:pPr>
        <w:shd w:val="clear" w:color="auto" w:fill="FFFFFF"/>
        <w:spacing w:before="120" w:after="0" w:line="257" w:lineRule="auto"/>
        <w:ind w:firstLine="720"/>
        <w:rPr>
          <w:rFonts w:ascii="Times New Roman" w:eastAsia="Times New Roman" w:hAnsi="Times New Roman" w:cs="Times New Roman"/>
          <w:sz w:val="28"/>
          <w:szCs w:val="28"/>
        </w:rPr>
      </w:pPr>
      <w:bookmarkStart w:id="8" w:name="dieu_1_1"/>
      <w:r w:rsidRPr="001504B2">
        <w:rPr>
          <w:rFonts w:ascii="Times New Roman" w:eastAsia="Times New Roman" w:hAnsi="Times New Roman" w:cs="Times New Roman"/>
          <w:b/>
          <w:bCs/>
          <w:sz w:val="28"/>
          <w:szCs w:val="28"/>
        </w:rPr>
        <w:t>Điều 1. Phạm vi điều chỉnh</w:t>
      </w:r>
      <w:bookmarkEnd w:id="8"/>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Quy định này quy định một số nội dung về</w:t>
      </w:r>
      <w:r w:rsidRPr="001504B2">
        <w:rPr>
          <w:rFonts w:ascii="Times New Roman" w:eastAsia="Times New Roman" w:hAnsi="Times New Roman" w:cs="Times New Roman"/>
          <w:bCs/>
          <w:spacing w:val="-2"/>
          <w:sz w:val="28"/>
          <w:szCs w:val="28"/>
        </w:rPr>
        <w:t>:</w:t>
      </w:r>
      <w:r w:rsidRPr="001504B2">
        <w:rPr>
          <w:rFonts w:ascii="Times New Roman" w:eastAsia="Times New Roman" w:hAnsi="Times New Roman" w:cs="Times New Roman"/>
          <w:spacing w:val="-2"/>
          <w:sz w:val="28"/>
          <w:szCs w:val="28"/>
        </w:rPr>
        <w:t xml:space="preserve"> Nguyên tắc xét khen thưởng; tổ chức thi đua, đăng ký thi đua; một số loại hình khen thưởng; tuyến trình khen thưởng; tổ chức </w:t>
      </w:r>
      <w:r w:rsidRPr="001504B2">
        <w:rPr>
          <w:rFonts w:ascii="Times New Roman" w:eastAsia="Times New Roman" w:hAnsi="Times New Roman" w:cs="Times New Roman"/>
          <w:iCs/>
          <w:spacing w:val="-2"/>
          <w:sz w:val="28"/>
          <w:szCs w:val="28"/>
        </w:rPr>
        <w:t>trao tặng khen thưởng; chế độ thông tin báo cáo; Hội đồng Thi đua - Khen thưởng các cấp và</w:t>
      </w:r>
      <w:r w:rsidRPr="001504B2">
        <w:rPr>
          <w:rFonts w:ascii="Times New Roman" w:eastAsia="Times New Roman" w:hAnsi="Times New Roman" w:cs="Times New Roman"/>
          <w:spacing w:val="-2"/>
          <w:sz w:val="28"/>
          <w:szCs w:val="28"/>
        </w:rPr>
        <w:t xml:space="preserve"> trách nhiệm của các cơ quan, tổ chức, đơn vị trong thực hiện công tác thi đua, khen thưởng trên địa bàn tỉnh Bắc Giang. </w:t>
      </w:r>
    </w:p>
    <w:p w:rsidR="002F1AB9" w:rsidRPr="001504B2" w:rsidRDefault="00400F39">
      <w:pPr>
        <w:shd w:val="clear" w:color="auto" w:fill="FFFFFF"/>
        <w:spacing w:before="120" w:after="0" w:line="257" w:lineRule="auto"/>
        <w:ind w:firstLine="720"/>
        <w:rPr>
          <w:rFonts w:ascii="Times New Roman" w:eastAsia="Times New Roman" w:hAnsi="Times New Roman" w:cs="Times New Roman"/>
          <w:sz w:val="28"/>
          <w:szCs w:val="28"/>
        </w:rPr>
      </w:pPr>
      <w:bookmarkStart w:id="9" w:name="dieu_2_1"/>
      <w:r w:rsidRPr="001504B2">
        <w:rPr>
          <w:rFonts w:ascii="Times New Roman" w:eastAsia="Times New Roman" w:hAnsi="Times New Roman" w:cs="Times New Roman"/>
          <w:b/>
          <w:bCs/>
          <w:sz w:val="28"/>
          <w:szCs w:val="28"/>
          <w:lang w:val="vi-VN"/>
        </w:rPr>
        <w:t>Điều 2. Đối tượng áp dụng</w:t>
      </w:r>
      <w:bookmarkEnd w:id="9"/>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1</w:t>
      </w:r>
      <w:r w:rsidRPr="001504B2">
        <w:rPr>
          <w:rFonts w:ascii="Times New Roman" w:eastAsia="Times New Roman" w:hAnsi="Times New Roman" w:cs="Times New Roman"/>
          <w:spacing w:val="-2"/>
          <w:sz w:val="28"/>
          <w:szCs w:val="28"/>
          <w:lang w:val="vi-VN"/>
        </w:rPr>
        <w:t xml:space="preserve">. </w:t>
      </w:r>
      <w:r w:rsidRPr="001504B2">
        <w:rPr>
          <w:rFonts w:ascii="Times New Roman" w:eastAsia="Times New Roman" w:hAnsi="Times New Roman" w:cs="Times New Roman"/>
          <w:spacing w:val="-2"/>
          <w:sz w:val="28"/>
          <w:szCs w:val="28"/>
        </w:rPr>
        <w:t xml:space="preserve">Tập thể, hộ gia đình, cá nhân </w:t>
      </w:r>
      <w:r w:rsidRPr="001504B2">
        <w:rPr>
          <w:rFonts w:ascii="Times New Roman" w:eastAsia="Times New Roman" w:hAnsi="Times New Roman" w:cs="Times New Roman"/>
          <w:spacing w:val="-2"/>
          <w:sz w:val="28"/>
          <w:szCs w:val="28"/>
          <w:lang w:val="vi-VN"/>
        </w:rPr>
        <w:t xml:space="preserve">có thành tích </w:t>
      </w:r>
      <w:r w:rsidRPr="001504B2">
        <w:rPr>
          <w:rFonts w:ascii="Times New Roman" w:eastAsia="Times New Roman" w:hAnsi="Times New Roman" w:cs="Times New Roman"/>
          <w:spacing w:val="-2"/>
          <w:sz w:val="28"/>
          <w:szCs w:val="28"/>
        </w:rPr>
        <w:t>đóng góp đối với sự nghiệp</w:t>
      </w:r>
      <w:r w:rsidRPr="001504B2">
        <w:rPr>
          <w:rFonts w:ascii="Times New Roman" w:eastAsia="Times New Roman" w:hAnsi="Times New Roman" w:cs="Times New Roman"/>
          <w:spacing w:val="-2"/>
          <w:sz w:val="28"/>
          <w:szCs w:val="28"/>
          <w:lang w:val="vi-VN"/>
        </w:rPr>
        <w:t xml:space="preserve"> phát triển kinh tế - xã hội</w:t>
      </w:r>
      <w:r w:rsidRPr="001504B2">
        <w:rPr>
          <w:rFonts w:ascii="Times New Roman" w:eastAsia="Times New Roman" w:hAnsi="Times New Roman" w:cs="Times New Roman"/>
          <w:spacing w:val="-2"/>
          <w:sz w:val="28"/>
          <w:szCs w:val="28"/>
        </w:rPr>
        <w:t xml:space="preserve">, xây dựng hệ thống chính trị, </w:t>
      </w:r>
      <w:r w:rsidRPr="001504B2">
        <w:rPr>
          <w:rFonts w:ascii="Times New Roman" w:eastAsia="Times New Roman" w:hAnsi="Times New Roman" w:cs="Times New Roman"/>
          <w:spacing w:val="-2"/>
          <w:sz w:val="28"/>
          <w:szCs w:val="28"/>
          <w:lang w:val="vi-VN"/>
        </w:rPr>
        <w:t xml:space="preserve">đảm bảo quốc phòng, an ninh của </w:t>
      </w:r>
      <w:r w:rsidRPr="001504B2">
        <w:rPr>
          <w:rFonts w:ascii="Times New Roman" w:eastAsia="Times New Roman" w:hAnsi="Times New Roman" w:cs="Times New Roman"/>
          <w:spacing w:val="-2"/>
          <w:sz w:val="28"/>
          <w:szCs w:val="28"/>
        </w:rPr>
        <w:t>tỉnh Bắc Giang</w:t>
      </w:r>
      <w:r w:rsidRPr="001504B2">
        <w:rPr>
          <w:rFonts w:ascii="Times New Roman" w:eastAsia="Times New Roman" w:hAnsi="Times New Roman" w:cs="Times New Roman"/>
          <w:spacing w:val="-2"/>
          <w:sz w:val="28"/>
          <w:szCs w:val="28"/>
          <w:lang w:val="vi-VN"/>
        </w:rPr>
        <w:t>.</w:t>
      </w:r>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sz w:val="28"/>
          <w:szCs w:val="28"/>
        </w:rPr>
        <w:t>2</w:t>
      </w:r>
      <w:r w:rsidRPr="001504B2">
        <w:rPr>
          <w:rFonts w:ascii="Times New Roman" w:eastAsia="Times New Roman" w:hAnsi="Times New Roman" w:cs="Times New Roman"/>
          <w:sz w:val="28"/>
          <w:szCs w:val="28"/>
          <w:lang w:val="vi-VN"/>
        </w:rPr>
        <w:t>.</w:t>
      </w:r>
      <w:r w:rsidRPr="001504B2">
        <w:rPr>
          <w:rFonts w:ascii="Times New Roman" w:eastAsia="Times New Roman" w:hAnsi="Times New Roman" w:cs="Times New Roman"/>
          <w:sz w:val="28"/>
          <w:szCs w:val="28"/>
        </w:rPr>
        <w:t xml:space="preserve"> Các cụm, khối thi đua do Ủy ban nhân dân tỉnh thành lập; </w:t>
      </w:r>
      <w:r w:rsidRPr="001504B2">
        <w:rPr>
          <w:rFonts w:ascii="Times New Roman" w:eastAsia="Times New Roman" w:hAnsi="Times New Roman" w:cs="Times New Roman"/>
          <w:sz w:val="28"/>
          <w:szCs w:val="28"/>
          <w:lang w:val="vi-VN"/>
        </w:rPr>
        <w:t>tổ chức, cá nhânlàm công tác thi đua, khen thưởng trên địa bàn tỉnh.</w:t>
      </w:r>
    </w:p>
    <w:p w:rsidR="002F1AB9" w:rsidRPr="001504B2" w:rsidRDefault="00400F39">
      <w:pPr>
        <w:shd w:val="clear" w:color="auto" w:fill="FFFFFF"/>
        <w:spacing w:before="120" w:after="0" w:line="257" w:lineRule="auto"/>
        <w:ind w:firstLine="720"/>
        <w:rPr>
          <w:rFonts w:ascii="Times New Roman" w:eastAsia="Times New Roman" w:hAnsi="Times New Roman" w:cs="Times New Roman"/>
          <w:b/>
          <w:bCs/>
          <w:sz w:val="28"/>
          <w:szCs w:val="28"/>
        </w:rPr>
      </w:pPr>
      <w:bookmarkStart w:id="10" w:name="dieu_3_1"/>
      <w:r w:rsidRPr="001504B2">
        <w:rPr>
          <w:rFonts w:ascii="Times New Roman" w:eastAsia="Times New Roman" w:hAnsi="Times New Roman" w:cs="Times New Roman"/>
          <w:b/>
          <w:bCs/>
          <w:sz w:val="28"/>
          <w:szCs w:val="28"/>
          <w:lang w:val="vi-VN"/>
        </w:rPr>
        <w:t>Điều 3. Nguyên tắc xét khen thưởng</w:t>
      </w:r>
      <w:bookmarkEnd w:id="10"/>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b/>
          <w:bCs/>
          <w:sz w:val="28"/>
          <w:szCs w:val="28"/>
        </w:rPr>
      </w:pPr>
      <w:r w:rsidRPr="001504B2">
        <w:rPr>
          <w:rFonts w:ascii="Times New Roman" w:eastAsia="Times New Roman" w:hAnsi="Times New Roman" w:cs="Times New Roman"/>
          <w:sz w:val="28"/>
          <w:szCs w:val="28"/>
        </w:rPr>
        <w:t xml:space="preserve">1. </w:t>
      </w:r>
      <w:r w:rsidRPr="001504B2">
        <w:rPr>
          <w:rFonts w:ascii="Times New Roman" w:eastAsia="Times New Roman" w:hAnsi="Times New Roman" w:cs="Times New Roman"/>
          <w:sz w:val="28"/>
          <w:szCs w:val="28"/>
          <w:lang w:val="vi-VN"/>
        </w:rPr>
        <w:t xml:space="preserve">Không </w:t>
      </w:r>
      <w:r w:rsidRPr="001504B2">
        <w:rPr>
          <w:rFonts w:ascii="Times New Roman" w:eastAsia="Times New Roman" w:hAnsi="Times New Roman" w:cs="Times New Roman"/>
          <w:sz w:val="28"/>
          <w:szCs w:val="28"/>
        </w:rPr>
        <w:t xml:space="preserve">xét tặng </w:t>
      </w:r>
      <w:r w:rsidRPr="001504B2">
        <w:rPr>
          <w:rFonts w:ascii="Times New Roman" w:eastAsia="Times New Roman" w:hAnsi="Times New Roman" w:cs="Times New Roman"/>
          <w:sz w:val="28"/>
          <w:szCs w:val="28"/>
          <w:lang w:val="vi-VN"/>
        </w:rPr>
        <w:t>nhiều hình thức khen thưởng cho một thành tích đạt được</w:t>
      </w:r>
      <w:r w:rsidRPr="001504B2">
        <w:rPr>
          <w:rFonts w:ascii="Times New Roman" w:eastAsia="Times New Roman" w:hAnsi="Times New Roman" w:cs="Times New Roman"/>
          <w:sz w:val="28"/>
          <w:szCs w:val="28"/>
        </w:rPr>
        <w:t xml:space="preserve">; khi xét </w:t>
      </w:r>
      <w:r w:rsidRPr="001504B2">
        <w:rPr>
          <w:rFonts w:ascii="Times New Roman" w:hAnsi="Times New Roman" w:cs="Times New Roman"/>
          <w:sz w:val="28"/>
          <w:szCs w:val="28"/>
        </w:rPr>
        <w:t>khen thưởng chú trọng đối với cá nhân là người lao động trực tiếp.</w:t>
      </w:r>
    </w:p>
    <w:p w:rsidR="002F1AB9" w:rsidRPr="001504B2" w:rsidRDefault="00400F39">
      <w:pPr>
        <w:shd w:val="clear" w:color="auto" w:fill="FFFFFF"/>
        <w:spacing w:before="120" w:after="0" w:line="257" w:lineRule="auto"/>
        <w:ind w:right="-1"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rPr>
        <w:t>2</w:t>
      </w:r>
      <w:r w:rsidRPr="001504B2">
        <w:rPr>
          <w:rFonts w:ascii="Times New Roman" w:eastAsia="Times New Roman" w:hAnsi="Times New Roman" w:cs="Times New Roman"/>
          <w:sz w:val="28"/>
          <w:szCs w:val="28"/>
          <w:lang w:val="vi-VN"/>
        </w:rPr>
        <w:t xml:space="preserve">. </w:t>
      </w:r>
      <w:r w:rsidRPr="001504B2">
        <w:rPr>
          <w:rFonts w:ascii="Times New Roman" w:eastAsia="Times New Roman" w:hAnsi="Times New Roman" w:cs="Times New Roman"/>
          <w:sz w:val="28"/>
          <w:szCs w:val="28"/>
        </w:rPr>
        <w:t xml:space="preserve">Khi xét tặng danh hiệu thi đua đối với tập thể, cá nhân phải căn cứ vào đăng ký thi đua, </w:t>
      </w:r>
      <w:r w:rsidRPr="001504B2">
        <w:rPr>
          <w:rFonts w:ascii="Times New Roman" w:eastAsia="Times New Roman" w:hAnsi="Times New Roman" w:cs="Times New Roman"/>
          <w:sz w:val="28"/>
          <w:szCs w:val="28"/>
          <w:lang w:val="vi-VN"/>
        </w:rPr>
        <w:t xml:space="preserve">không </w:t>
      </w:r>
      <w:r w:rsidRPr="001504B2">
        <w:rPr>
          <w:rFonts w:ascii="Times New Roman" w:eastAsia="Times New Roman" w:hAnsi="Times New Roman" w:cs="Times New Roman"/>
          <w:sz w:val="28"/>
          <w:szCs w:val="28"/>
        </w:rPr>
        <w:t xml:space="preserve">có </w:t>
      </w:r>
      <w:r w:rsidRPr="001504B2">
        <w:rPr>
          <w:rFonts w:ascii="Times New Roman" w:eastAsia="Times New Roman" w:hAnsi="Times New Roman" w:cs="Times New Roman"/>
          <w:sz w:val="28"/>
          <w:szCs w:val="28"/>
          <w:lang w:val="vi-VN"/>
        </w:rPr>
        <w:t>đăng ký thi đua thì không xem xét, công nhận danh hiệu thi đua.</w:t>
      </w:r>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pacing w:val="2"/>
          <w:sz w:val="28"/>
          <w:szCs w:val="28"/>
          <w:lang w:val="vi-VN"/>
        </w:rPr>
        <w:t xml:space="preserve">3. </w:t>
      </w:r>
      <w:r w:rsidRPr="001504B2">
        <w:rPr>
          <w:rFonts w:ascii="Times New Roman" w:eastAsia="Times New Roman" w:hAnsi="Times New Roman" w:cs="Times New Roman"/>
          <w:sz w:val="28"/>
          <w:szCs w:val="28"/>
          <w:lang w:val="vi-VN"/>
        </w:rPr>
        <w:t xml:space="preserve">Trong cùng một năm chỉ xem xét tặng Bằng khen của Chủ tịch Ủy ban nhân dân tỉnh 01 lần cho một đối tượng (trừ thành tích đặc biệt xuất sắc đột xuất).  </w:t>
      </w:r>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4. Không xét khen thưởng đối với các trường hợp sau đây:      </w:t>
      </w:r>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sz w:val="28"/>
          <w:szCs w:val="28"/>
          <w:lang w:val="vi-VN"/>
        </w:rPr>
        <w:t>a) Tập thể, cá nhân bị kỷ luật trong thời gian tính thành tích khen thưởng hoặc đang xem xét xử lý kỷ luật, đang thi hành kỷ luật hoặc đang điều tra, thanh tra, kiểm tra khi có dấu hiệu vi phạm hoặc có đơn thư khiếu nại, tố cáo đang được xác minh làm rõ</w:t>
      </w:r>
      <w:r w:rsidRPr="001504B2">
        <w:rPr>
          <w:rFonts w:ascii="Times New Roman" w:eastAsia="Times New Roman" w:hAnsi="Times New Roman" w:cs="Times New Roman"/>
          <w:sz w:val="28"/>
          <w:szCs w:val="28"/>
        </w:rPr>
        <w:t>.</w:t>
      </w:r>
    </w:p>
    <w:p w:rsidR="002F1AB9" w:rsidRPr="001504B2" w:rsidRDefault="00400F39">
      <w:pPr>
        <w:shd w:val="clear" w:color="auto" w:fill="FFFFFF"/>
        <w:spacing w:before="120" w:after="0" w:line="257"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lastRenderedPageBreak/>
        <w:t>b) Tổ chức, chức danh kiêm nhiệm được thành lập trong một thời gian nhất định để tham mưu, tư vấn thực hiện nhiệm vụ.</w:t>
      </w:r>
    </w:p>
    <w:p w:rsidR="002F1AB9" w:rsidRPr="001504B2" w:rsidRDefault="002F1AB9">
      <w:pPr>
        <w:shd w:val="clear" w:color="auto" w:fill="FFFFFF"/>
        <w:spacing w:before="120" w:after="0" w:line="257" w:lineRule="auto"/>
        <w:ind w:firstLine="720"/>
        <w:jc w:val="both"/>
        <w:rPr>
          <w:rFonts w:ascii="Times New Roman" w:eastAsia="Times New Roman" w:hAnsi="Times New Roman" w:cs="Times New Roman"/>
          <w:b/>
          <w:bCs/>
          <w:sz w:val="2"/>
          <w:szCs w:val="28"/>
        </w:rPr>
      </w:pPr>
      <w:bookmarkStart w:id="11" w:name="chuong_2_1"/>
    </w:p>
    <w:p w:rsidR="002F1AB9" w:rsidRPr="001504B2" w:rsidRDefault="00400F39">
      <w:pPr>
        <w:shd w:val="clear" w:color="auto" w:fill="FFFFFF"/>
        <w:spacing w:after="0" w:line="240" w:lineRule="auto"/>
        <w:ind w:firstLine="720"/>
        <w:jc w:val="center"/>
        <w:rPr>
          <w:rFonts w:ascii="Times New Roman" w:eastAsia="Times New Roman" w:hAnsi="Times New Roman" w:cs="Times New Roman"/>
          <w:b/>
          <w:bCs/>
          <w:sz w:val="28"/>
          <w:szCs w:val="28"/>
          <w:lang w:val="vi-VN"/>
        </w:rPr>
      </w:pPr>
      <w:r w:rsidRPr="001504B2">
        <w:rPr>
          <w:rFonts w:ascii="Times New Roman" w:eastAsia="Times New Roman" w:hAnsi="Times New Roman" w:cs="Times New Roman"/>
          <w:b/>
          <w:bCs/>
          <w:sz w:val="28"/>
          <w:szCs w:val="28"/>
          <w:lang w:val="vi-VN"/>
        </w:rPr>
        <w:t>Chương II</w:t>
      </w:r>
      <w:bookmarkEnd w:id="11"/>
    </w:p>
    <w:p w:rsidR="002F1AB9" w:rsidRPr="001504B2" w:rsidRDefault="00400F39">
      <w:pPr>
        <w:shd w:val="clear" w:color="auto" w:fill="FFFFFF"/>
        <w:spacing w:after="0" w:line="240" w:lineRule="auto"/>
        <w:jc w:val="center"/>
        <w:rPr>
          <w:rFonts w:ascii="Times New Roman" w:eastAsia="Times New Roman" w:hAnsi="Times New Roman" w:cs="Times New Roman"/>
          <w:b/>
          <w:bCs/>
          <w:sz w:val="28"/>
          <w:szCs w:val="28"/>
          <w:lang w:val="vi-VN"/>
        </w:rPr>
      </w:pPr>
      <w:bookmarkStart w:id="12" w:name="chuong_2_1_name"/>
      <w:r w:rsidRPr="001504B2">
        <w:rPr>
          <w:rFonts w:ascii="Times New Roman" w:eastAsia="Times New Roman" w:hAnsi="Times New Roman" w:cs="Times New Roman"/>
          <w:b/>
          <w:bCs/>
          <w:sz w:val="28"/>
          <w:szCs w:val="28"/>
          <w:lang w:val="vi-VN"/>
        </w:rPr>
        <w:t>QUY ĐỊNH CỤ THỂ</w:t>
      </w:r>
    </w:p>
    <w:p w:rsidR="002F1AB9" w:rsidRPr="001504B2" w:rsidRDefault="00400F39">
      <w:pPr>
        <w:shd w:val="clear" w:color="auto" w:fill="FFFFFF"/>
        <w:spacing w:before="60" w:after="0" w:line="240" w:lineRule="auto"/>
        <w:ind w:right="-1" w:firstLine="720"/>
        <w:rPr>
          <w:rFonts w:ascii="Times New Roman" w:eastAsia="Times New Roman" w:hAnsi="Times New Roman" w:cs="Times New Roman"/>
          <w:b/>
          <w:bCs/>
          <w:sz w:val="28"/>
          <w:szCs w:val="28"/>
          <w:lang w:val="vi-VN"/>
        </w:rPr>
      </w:pPr>
      <w:r w:rsidRPr="001504B2">
        <w:rPr>
          <w:rFonts w:ascii="Times New Roman" w:eastAsia="Times New Roman" w:hAnsi="Times New Roman" w:cs="Times New Roman"/>
          <w:b/>
          <w:bCs/>
          <w:sz w:val="28"/>
          <w:szCs w:val="28"/>
          <w:lang w:val="vi-VN"/>
        </w:rPr>
        <w:t>Điều 4. Tổ chức phong trào thi đua, đăng ký thi đua</w:t>
      </w:r>
    </w:p>
    <w:p w:rsidR="002F1AB9" w:rsidRPr="001504B2" w:rsidRDefault="00400F39">
      <w:pPr>
        <w:shd w:val="clear" w:color="auto" w:fill="FFFFFF"/>
        <w:spacing w:before="60" w:after="0" w:line="240" w:lineRule="auto"/>
        <w:ind w:right="-1"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1. </w:t>
      </w:r>
      <w:r w:rsidRPr="001504B2">
        <w:rPr>
          <w:rFonts w:ascii="Times New Roman" w:eastAsia="Times New Roman" w:hAnsi="Times New Roman" w:cs="Times New Roman"/>
          <w:spacing w:val="2"/>
          <w:sz w:val="28"/>
          <w:szCs w:val="28"/>
          <w:lang w:val="vi-VN"/>
        </w:rPr>
        <w:t xml:space="preserve">Để tổ chức có hiệu quả các phong trào thi đua trên địa bàn tỉnh, Ủy ban nhân dân tỉnh tổ chức phân chia các </w:t>
      </w:r>
      <w:r w:rsidRPr="001504B2">
        <w:rPr>
          <w:rFonts w:ascii="Times New Roman" w:eastAsia="Times New Roman" w:hAnsi="Times New Roman" w:cs="Times New Roman"/>
          <w:spacing w:val="2"/>
          <w:sz w:val="28"/>
          <w:szCs w:val="28"/>
        </w:rPr>
        <w:t xml:space="preserve">cơ quan, tổ chức, </w:t>
      </w:r>
      <w:r w:rsidRPr="001504B2">
        <w:rPr>
          <w:rFonts w:ascii="Times New Roman" w:eastAsia="Times New Roman" w:hAnsi="Times New Roman" w:cs="Times New Roman"/>
          <w:spacing w:val="2"/>
          <w:sz w:val="28"/>
          <w:szCs w:val="28"/>
          <w:lang w:val="vi-VN"/>
        </w:rPr>
        <w:t>đơn vị thành các cụm, khối thi đua. H</w:t>
      </w:r>
      <w:r w:rsidRPr="001504B2">
        <w:rPr>
          <w:rFonts w:ascii="Times New Roman" w:eastAsia="Times New Roman" w:hAnsi="Times New Roman" w:cs="Times New Roman"/>
          <w:sz w:val="28"/>
          <w:szCs w:val="28"/>
          <w:lang w:val="vi-VN"/>
        </w:rPr>
        <w:t>àng năm các cụm, khối thi đua tổ chức ký kết giao ước thi đua trong cụm, khối thi đua; các cơ quan,</w:t>
      </w:r>
      <w:r w:rsidRPr="001504B2">
        <w:rPr>
          <w:rFonts w:ascii="Times New Roman" w:eastAsia="Times New Roman" w:hAnsi="Times New Roman" w:cs="Times New Roman"/>
          <w:sz w:val="28"/>
          <w:szCs w:val="28"/>
        </w:rPr>
        <w:t xml:space="preserve"> tổ chức,</w:t>
      </w:r>
      <w:r w:rsidRPr="001504B2">
        <w:rPr>
          <w:rFonts w:ascii="Times New Roman" w:eastAsia="Times New Roman" w:hAnsi="Times New Roman" w:cs="Times New Roman"/>
          <w:sz w:val="28"/>
          <w:szCs w:val="28"/>
          <w:lang w:val="vi-VN"/>
        </w:rPr>
        <w:t xml:space="preserve"> đơn vị tổ chức đăng ký thi đua đối với tập thể, cá nhân thuộc phạm vi quản lý. </w:t>
      </w:r>
    </w:p>
    <w:p w:rsidR="002F1AB9" w:rsidRPr="001504B2" w:rsidRDefault="00400F39">
      <w:pPr>
        <w:shd w:val="clear" w:color="auto" w:fill="FFFFFF"/>
        <w:spacing w:before="60" w:after="0" w:line="240" w:lineRule="auto"/>
        <w:ind w:right="-1"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lang w:val="vi-VN"/>
        </w:rPr>
        <w:t>2. Nội dung</w:t>
      </w:r>
      <w:r w:rsidRPr="001504B2">
        <w:rPr>
          <w:rFonts w:ascii="Times New Roman" w:eastAsia="Times New Roman" w:hAnsi="Times New Roman" w:cs="Times New Roman"/>
          <w:spacing w:val="2"/>
          <w:sz w:val="28"/>
          <w:szCs w:val="28"/>
        </w:rPr>
        <w:t>, thời gian</w:t>
      </w:r>
      <w:r w:rsidRPr="001504B2">
        <w:rPr>
          <w:rFonts w:ascii="Times New Roman" w:eastAsia="Times New Roman" w:hAnsi="Times New Roman" w:cs="Times New Roman"/>
          <w:spacing w:val="2"/>
          <w:sz w:val="28"/>
          <w:szCs w:val="28"/>
          <w:lang w:val="vi-VN"/>
        </w:rPr>
        <w:t xml:space="preserve"> đăng ký thi đua: </w:t>
      </w:r>
    </w:p>
    <w:p w:rsidR="002F1AB9" w:rsidRPr="001504B2" w:rsidRDefault="00400F39">
      <w:pPr>
        <w:shd w:val="clear" w:color="auto" w:fill="FFFFFF"/>
        <w:spacing w:before="60" w:after="0" w:line="240" w:lineRule="auto"/>
        <w:ind w:right="-1"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 xml:space="preserve">a) </w:t>
      </w:r>
      <w:r w:rsidRPr="001504B2">
        <w:rPr>
          <w:rFonts w:ascii="Times New Roman" w:eastAsia="Times New Roman" w:hAnsi="Times New Roman" w:cs="Times New Roman"/>
          <w:spacing w:val="2"/>
          <w:sz w:val="28"/>
          <w:szCs w:val="28"/>
          <w:lang w:val="vi-VN"/>
        </w:rPr>
        <w:t>Mục tiêu, chỉ tiêu thi đua phù hợp với nhiệm vụ chính trị của từng cơ quan,đơn vị, cá nhân;</w:t>
      </w:r>
    </w:p>
    <w:p w:rsidR="002F1AB9" w:rsidRPr="001504B2" w:rsidRDefault="00400F39">
      <w:pPr>
        <w:shd w:val="clear" w:color="auto" w:fill="FFFFFF"/>
        <w:spacing w:before="60" w:after="0" w:line="240" w:lineRule="auto"/>
        <w:ind w:right="-1"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b) Đ</w:t>
      </w:r>
      <w:r w:rsidRPr="001504B2">
        <w:rPr>
          <w:rFonts w:ascii="Times New Roman" w:eastAsia="Times New Roman" w:hAnsi="Times New Roman" w:cs="Times New Roman"/>
          <w:spacing w:val="2"/>
          <w:sz w:val="28"/>
          <w:szCs w:val="28"/>
          <w:lang w:val="vi-VN"/>
        </w:rPr>
        <w:t>ăng ký các danh hiệu thi đua thuộc thẩm quyền quyết định của Thủ trưởng cơ quan,</w:t>
      </w:r>
      <w:r w:rsidRPr="001504B2">
        <w:rPr>
          <w:rFonts w:ascii="Times New Roman" w:eastAsia="Times New Roman" w:hAnsi="Times New Roman" w:cs="Times New Roman"/>
          <w:spacing w:val="2"/>
          <w:sz w:val="28"/>
          <w:szCs w:val="28"/>
        </w:rPr>
        <w:t xml:space="preserve"> tổ chức,</w:t>
      </w:r>
      <w:r w:rsidRPr="001504B2">
        <w:rPr>
          <w:rFonts w:ascii="Times New Roman" w:eastAsia="Times New Roman" w:hAnsi="Times New Roman" w:cs="Times New Roman"/>
          <w:spacing w:val="2"/>
          <w:sz w:val="28"/>
          <w:szCs w:val="28"/>
          <w:lang w:val="vi-VN"/>
        </w:rPr>
        <w:t xml:space="preserve"> đơn vị; </w:t>
      </w:r>
      <w:r w:rsidRPr="001504B2">
        <w:rPr>
          <w:rFonts w:ascii="Times New Roman" w:eastAsia="Times New Roman" w:hAnsi="Times New Roman" w:cs="Times New Roman"/>
          <w:spacing w:val="2"/>
          <w:sz w:val="28"/>
          <w:szCs w:val="28"/>
        </w:rPr>
        <w:t xml:space="preserve">Chủ tịch </w:t>
      </w:r>
      <w:r w:rsidRPr="001504B2">
        <w:rPr>
          <w:rFonts w:ascii="Times New Roman" w:eastAsia="Times New Roman" w:hAnsi="Times New Roman" w:cs="Times New Roman"/>
          <w:spacing w:val="2"/>
          <w:sz w:val="28"/>
          <w:szCs w:val="28"/>
          <w:lang w:val="vi-VN"/>
        </w:rPr>
        <w:t xml:space="preserve">Ủy ban nhân dân </w:t>
      </w:r>
      <w:r w:rsidRPr="001504B2">
        <w:rPr>
          <w:rFonts w:ascii="Times New Roman" w:eastAsia="Times New Roman" w:hAnsi="Times New Roman" w:cs="Times New Roman"/>
          <w:spacing w:val="2"/>
          <w:sz w:val="28"/>
          <w:szCs w:val="28"/>
        </w:rPr>
        <w:t xml:space="preserve">các cấp, Ủy ban nhân dân tỉnh, </w:t>
      </w:r>
      <w:r w:rsidRPr="001504B2">
        <w:rPr>
          <w:rFonts w:ascii="Times New Roman" w:eastAsia="Times New Roman" w:hAnsi="Times New Roman" w:cs="Times New Roman"/>
          <w:spacing w:val="2"/>
          <w:sz w:val="28"/>
          <w:szCs w:val="28"/>
          <w:lang w:val="vi-VN"/>
        </w:rPr>
        <w:t>Thủ tướng Chính phủ</w:t>
      </w:r>
      <w:r w:rsidRPr="001504B2">
        <w:rPr>
          <w:rFonts w:ascii="Times New Roman" w:eastAsia="Times New Roman" w:hAnsi="Times New Roman" w:cs="Times New Roman"/>
          <w:spacing w:val="2"/>
          <w:sz w:val="28"/>
          <w:szCs w:val="28"/>
        </w:rPr>
        <w:t>,</w:t>
      </w:r>
      <w:r w:rsidRPr="001504B2">
        <w:rPr>
          <w:rFonts w:ascii="Times New Roman" w:eastAsia="Times New Roman" w:hAnsi="Times New Roman" w:cs="Times New Roman"/>
          <w:spacing w:val="2"/>
          <w:sz w:val="28"/>
          <w:szCs w:val="28"/>
          <w:lang w:val="vi-VN"/>
        </w:rPr>
        <w:t xml:space="preserve"> Chính phủ;</w:t>
      </w:r>
    </w:p>
    <w:p w:rsidR="002F1AB9" w:rsidRPr="001504B2" w:rsidRDefault="00400F39">
      <w:pPr>
        <w:shd w:val="clear" w:color="auto" w:fill="FFFFFF"/>
        <w:spacing w:before="60" w:after="0" w:line="240" w:lineRule="auto"/>
        <w:ind w:right="-1"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c)T</w:t>
      </w:r>
      <w:r w:rsidRPr="001504B2">
        <w:rPr>
          <w:rFonts w:ascii="Times New Roman" w:eastAsia="Times New Roman" w:hAnsi="Times New Roman" w:cs="Times New Roman"/>
          <w:sz w:val="28"/>
          <w:szCs w:val="28"/>
          <w:lang w:val="vi-VN"/>
        </w:rPr>
        <w:t>hời gian đăng ký thi đua trước ngày 31 tháng 3 hàng năm</w:t>
      </w:r>
      <w:r w:rsidRPr="001504B2">
        <w:rPr>
          <w:rFonts w:ascii="Times New Roman" w:eastAsia="Times New Roman" w:hAnsi="Times New Roman" w:cs="Times New Roman"/>
          <w:sz w:val="28"/>
          <w:szCs w:val="28"/>
        </w:rPr>
        <w:t xml:space="preserve"> (</w:t>
      </w:r>
      <w:r w:rsidRPr="001504B2">
        <w:rPr>
          <w:rFonts w:ascii="Times New Roman" w:eastAsia="Times New Roman" w:hAnsi="Times New Roman" w:cs="Times New Roman"/>
          <w:sz w:val="28"/>
          <w:szCs w:val="28"/>
          <w:lang w:val="vi-VN"/>
        </w:rPr>
        <w:t xml:space="preserve">đơn vị sự nghiệp </w:t>
      </w:r>
      <w:r w:rsidRPr="001504B2">
        <w:rPr>
          <w:rFonts w:ascii="Times New Roman" w:eastAsia="Times New Roman" w:hAnsi="Times New Roman" w:cs="Times New Roman"/>
          <w:sz w:val="28"/>
          <w:szCs w:val="28"/>
        </w:rPr>
        <w:t xml:space="preserve">thuộc ngành </w:t>
      </w:r>
      <w:r w:rsidRPr="001504B2">
        <w:rPr>
          <w:rFonts w:ascii="Times New Roman" w:eastAsia="Times New Roman" w:hAnsi="Times New Roman" w:cs="Times New Roman"/>
          <w:sz w:val="28"/>
          <w:szCs w:val="28"/>
          <w:lang w:val="vi-VN"/>
        </w:rPr>
        <w:t>giáo dục và đào tạo trước ngày 31 tháng 10</w:t>
      </w:r>
      <w:r w:rsidRPr="001504B2">
        <w:rPr>
          <w:rFonts w:ascii="Times New Roman" w:eastAsia="Times New Roman" w:hAnsi="Times New Roman" w:cs="Times New Roman"/>
          <w:sz w:val="28"/>
          <w:szCs w:val="28"/>
        </w:rPr>
        <w:t>).</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3. Cấp nào phát động phong trào thi đua theo chuyên đề thì cấp đó tổ chức thực hiện, sơ kết, tổng kết đánh giá, xét khen thưởng theo quy định. Đối với phong trào thi đua chuyên đề có thời gian kéo dài liên tục từ 03 năm trở lên, cơ quan, tổ chức, đơn vị chủ trì phát động phong trào phải đăng ký với thường trực Hội đồng Thi đua - Khen thưởng tỉnh để hướng dẫn quy định tiêu chuẩn làm căn cứ xét đề nghị Chủ tịch Ủy ban nhân dân tỉnh tặng Bằng khen vào dịp tổng kết. </w:t>
      </w:r>
    </w:p>
    <w:p w:rsidR="002F1AB9" w:rsidRPr="001504B2" w:rsidRDefault="00400F39">
      <w:pPr>
        <w:shd w:val="clear" w:color="auto" w:fill="FFFFFF"/>
        <w:spacing w:before="60" w:after="0" w:line="240" w:lineRule="auto"/>
        <w:ind w:firstLine="720"/>
        <w:rPr>
          <w:rFonts w:ascii="Times New Roman" w:eastAsia="Times New Roman" w:hAnsi="Times New Roman" w:cs="Times New Roman"/>
          <w:b/>
          <w:bCs/>
          <w:sz w:val="28"/>
          <w:szCs w:val="28"/>
        </w:rPr>
      </w:pPr>
      <w:r w:rsidRPr="001504B2">
        <w:rPr>
          <w:rFonts w:ascii="Times New Roman" w:eastAsia="Times New Roman" w:hAnsi="Times New Roman" w:cs="Times New Roman"/>
          <w:b/>
          <w:bCs/>
          <w:sz w:val="28"/>
          <w:szCs w:val="28"/>
          <w:lang w:val="vi-VN"/>
        </w:rPr>
        <w:t>Điều 5. Một số loại hình khen thưởng</w:t>
      </w:r>
    </w:p>
    <w:p w:rsidR="002F1AB9" w:rsidRPr="001504B2" w:rsidRDefault="00400F39">
      <w:pPr>
        <w:shd w:val="clear" w:color="auto" w:fill="FFFFFF"/>
        <w:spacing w:before="60" w:after="0" w:line="240" w:lineRule="auto"/>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b/>
          <w:bCs/>
          <w:sz w:val="28"/>
          <w:szCs w:val="28"/>
          <w:lang w:val="vi-VN"/>
        </w:rPr>
        <w:tab/>
      </w:r>
      <w:bookmarkEnd w:id="12"/>
      <w:r w:rsidRPr="001504B2">
        <w:rPr>
          <w:rFonts w:ascii="Times New Roman" w:eastAsia="Times New Roman" w:hAnsi="Times New Roman" w:cs="Times New Roman"/>
          <w:bCs/>
          <w:sz w:val="28"/>
          <w:szCs w:val="28"/>
          <w:lang w:val="vi-VN"/>
        </w:rPr>
        <w:t>1.</w:t>
      </w:r>
      <w:r w:rsidRPr="001504B2">
        <w:rPr>
          <w:rFonts w:ascii="Times New Roman" w:eastAsia="Times New Roman" w:hAnsi="Times New Roman" w:cs="Times New Roman"/>
          <w:sz w:val="28"/>
          <w:szCs w:val="28"/>
          <w:lang w:val="vi-VN"/>
        </w:rPr>
        <w:t xml:space="preserve"> Khen thưởng thành tích thường xuyên (tổng kết năm công tác):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a) Bằng khen của Chủ tịch Ủy ban nhân dân tỉnh:</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pacing w:val="2"/>
          <w:sz w:val="28"/>
          <w:szCs w:val="28"/>
          <w:lang w:val="vi-VN"/>
        </w:rPr>
      </w:pPr>
      <w:r w:rsidRPr="001504B2">
        <w:rPr>
          <w:rFonts w:ascii="Times New Roman" w:eastAsia="Times New Roman" w:hAnsi="Times New Roman" w:cs="Times New Roman"/>
          <w:spacing w:val="2"/>
          <w:sz w:val="28"/>
          <w:szCs w:val="28"/>
          <w:lang w:val="vi-VN"/>
        </w:rPr>
        <w:t>Xét tặng cho tập thể được các cụm, khối thi đua bình xét đề nghị khen thưởng vào dịp tổng kết công tác hàng năm; tập thể đạt tiêu chuẩn tại điểm c khoản 2 Điều 39 Nghị định số </w:t>
      </w:r>
      <w:hyperlink r:id="rId12" w:tgtFrame="_blank" w:tooltip="Nghị định 91/2017/NĐ-CP" w:history="1">
        <w:r w:rsidRPr="001504B2">
          <w:rPr>
            <w:rFonts w:ascii="Times New Roman" w:eastAsia="Times New Roman" w:hAnsi="Times New Roman" w:cs="Times New Roman"/>
            <w:spacing w:val="2"/>
            <w:sz w:val="28"/>
            <w:szCs w:val="28"/>
            <w:lang w:val="vi-VN"/>
          </w:rPr>
          <w:t>91/2017/NĐ-CP</w:t>
        </w:r>
      </w:hyperlink>
      <w:r w:rsidRPr="001504B2">
        <w:rPr>
          <w:rFonts w:ascii="Times New Roman" w:eastAsia="Times New Roman" w:hAnsi="Times New Roman" w:cs="Times New Roman"/>
          <w:spacing w:val="2"/>
          <w:sz w:val="28"/>
          <w:szCs w:val="28"/>
        </w:rPr>
        <w:t xml:space="preserve"> ngày 31 tháng 7 năm 2017của Chính phủ </w:t>
      </w:r>
      <w:r w:rsidRPr="001504B2">
        <w:rPr>
          <w:rFonts w:ascii="Times New Roman" w:eastAsia="Times New Roman" w:hAnsi="Times New Roman" w:cs="Times New Roman"/>
          <w:iCs/>
          <w:sz w:val="28"/>
          <w:szCs w:val="28"/>
        </w:rPr>
        <w:t>quy định chi tiết thi hành một số điều của Luật Thi đua, khen thưởng</w:t>
      </w:r>
      <w:r w:rsidRPr="001504B2">
        <w:rPr>
          <w:rFonts w:ascii="Times New Roman" w:eastAsia="Times New Roman" w:hAnsi="Times New Roman" w:cs="Times New Roman"/>
          <w:spacing w:val="2"/>
          <w:sz w:val="28"/>
          <w:szCs w:val="28"/>
          <w:lang w:val="vi-VN"/>
        </w:rPr>
        <w:t xml:space="preserve">.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pacing w:val="2"/>
          <w:sz w:val="28"/>
          <w:szCs w:val="28"/>
        </w:rPr>
        <w:t>Xét tặng cho c</w:t>
      </w:r>
      <w:r w:rsidRPr="001504B2">
        <w:rPr>
          <w:rFonts w:ascii="Times New Roman" w:eastAsia="Times New Roman" w:hAnsi="Times New Roman" w:cs="Times New Roman"/>
          <w:spacing w:val="2"/>
          <w:sz w:val="28"/>
          <w:szCs w:val="28"/>
          <w:lang w:val="vi-VN"/>
        </w:rPr>
        <w:t>á nhân đạt tiêu chuẩn quy định tại điểm c khoản</w:t>
      </w:r>
      <w:r w:rsidRPr="001504B2">
        <w:rPr>
          <w:rFonts w:ascii="Times New Roman" w:eastAsia="Times New Roman" w:hAnsi="Times New Roman" w:cs="Times New Roman"/>
          <w:spacing w:val="2"/>
          <w:sz w:val="28"/>
          <w:szCs w:val="28"/>
        </w:rPr>
        <w:t xml:space="preserve"> 1 </w:t>
      </w:r>
      <w:r w:rsidRPr="001504B2">
        <w:rPr>
          <w:rFonts w:ascii="Times New Roman" w:eastAsia="Times New Roman" w:hAnsi="Times New Roman" w:cs="Times New Roman"/>
          <w:spacing w:val="2"/>
          <w:sz w:val="28"/>
          <w:szCs w:val="28"/>
          <w:lang w:val="vi-VN"/>
        </w:rPr>
        <w:t>Điều 39 Nghị định số </w:t>
      </w:r>
      <w:hyperlink r:id="rId13" w:tgtFrame="_blank" w:tooltip="Nghị định 91/2017/NĐ-CP" w:history="1">
        <w:r w:rsidRPr="001504B2">
          <w:rPr>
            <w:rFonts w:ascii="Times New Roman" w:eastAsia="Times New Roman" w:hAnsi="Times New Roman" w:cs="Times New Roman"/>
            <w:spacing w:val="2"/>
            <w:sz w:val="28"/>
            <w:szCs w:val="28"/>
            <w:lang w:val="vi-VN"/>
          </w:rPr>
          <w:t>91/2017/NĐ-CP</w:t>
        </w:r>
      </w:hyperlink>
      <w:r w:rsidRPr="001504B2">
        <w:rPr>
          <w:rFonts w:ascii="Times New Roman" w:eastAsia="Times New Roman" w:hAnsi="Times New Roman" w:cs="Times New Roman"/>
          <w:spacing w:val="2"/>
          <w:sz w:val="28"/>
          <w:szCs w:val="28"/>
        </w:rPr>
        <w:t>; cá nhân</w:t>
      </w:r>
      <w:r w:rsidRPr="001504B2">
        <w:rPr>
          <w:rFonts w:ascii="Times New Roman" w:eastAsia="Times New Roman" w:hAnsi="Times New Roman" w:cs="Times New Roman"/>
          <w:spacing w:val="2"/>
          <w:sz w:val="28"/>
          <w:szCs w:val="28"/>
          <w:lang w:val="vi-VN"/>
        </w:rPr>
        <w:t xml:space="preserve"> có 02 năm liên tục trở lên đạt danh hiệu “Chiến sỹ thi đua cơ sở”</w:t>
      </w:r>
      <w:r w:rsidRPr="001504B2">
        <w:rPr>
          <w:rFonts w:ascii="Times New Roman" w:eastAsia="Times New Roman" w:hAnsi="Times New Roman" w:cs="Times New Roman"/>
          <w:spacing w:val="2"/>
          <w:sz w:val="28"/>
          <w:szCs w:val="28"/>
        </w:rPr>
        <w:t xml:space="preserve"> tính đến thời điểm đề nghị khen thưởng</w:t>
      </w:r>
      <w:r w:rsidRPr="001504B2">
        <w:rPr>
          <w:rFonts w:ascii="Times New Roman" w:eastAsia="Times New Roman" w:hAnsi="Times New Roman" w:cs="Times New Roman"/>
          <w:spacing w:val="2"/>
          <w:sz w:val="28"/>
          <w:szCs w:val="28"/>
          <w:lang w:val="vi-VN"/>
        </w:rPr>
        <w:t xml:space="preserve">. </w:t>
      </w:r>
      <w:r w:rsidRPr="001504B2">
        <w:rPr>
          <w:rFonts w:ascii="Times New Roman" w:eastAsia="Times New Roman" w:hAnsi="Times New Roman" w:cs="Times New Roman"/>
          <w:sz w:val="28"/>
          <w:szCs w:val="28"/>
          <w:lang w:val="vi-VN"/>
        </w:rPr>
        <w:t>Việc xét khen thưởng đối với người đứng đầu căn cứ vào thành tích đạt được của tập thể do cá nhân lãnh đạo</w:t>
      </w:r>
      <w:r w:rsidRPr="001504B2">
        <w:rPr>
          <w:rFonts w:ascii="Times New Roman" w:eastAsia="Times New Roman" w:hAnsi="Times New Roman" w:cs="Times New Roman"/>
          <w:sz w:val="28"/>
          <w:szCs w:val="28"/>
        </w:rPr>
        <w:t>;</w:t>
      </w:r>
      <w:r w:rsidRPr="001504B2">
        <w:rPr>
          <w:rFonts w:ascii="Times New Roman" w:eastAsia="Times New Roman" w:hAnsi="Times New Roman" w:cs="Times New Roman"/>
          <w:sz w:val="28"/>
          <w:szCs w:val="28"/>
          <w:lang w:val="vi-VN"/>
        </w:rPr>
        <w:t xml:space="preserve"> thủ trưởng cơ quan, tổ chức, đơn vị đề nghị Chủ tịch Ủy ban nhân dân tỉnh khen thưởng thì tập thể do cá nhân lãnh đạo phải được đánh giá hoàn thành xu</w:t>
      </w:r>
      <w:r w:rsidRPr="001504B2">
        <w:rPr>
          <w:rFonts w:ascii="Times New Roman" w:eastAsia="Times New Roman" w:hAnsi="Times New Roman" w:cs="Times New Roman"/>
          <w:sz w:val="28"/>
          <w:szCs w:val="28"/>
        </w:rPr>
        <w:t>ấ</w:t>
      </w:r>
      <w:r w:rsidRPr="001504B2">
        <w:rPr>
          <w:rFonts w:ascii="Times New Roman" w:eastAsia="Times New Roman" w:hAnsi="Times New Roman" w:cs="Times New Roman"/>
          <w:sz w:val="28"/>
          <w:szCs w:val="28"/>
          <w:lang w:val="vi-VN"/>
        </w:rPr>
        <w:t xml:space="preserve">t sắc nhiệm vụ được giao.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b) Danh hiệu “Chiến sỹ thi đua cấp tỉnh”:</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Xét tặng cho cá nhân đạt tiêu chuẩn</w:t>
      </w:r>
      <w:r w:rsidRPr="001504B2">
        <w:rPr>
          <w:rFonts w:ascii="Times New Roman" w:eastAsia="Times New Roman" w:hAnsi="Times New Roman" w:cs="Times New Roman"/>
          <w:spacing w:val="-2"/>
          <w:sz w:val="28"/>
          <w:szCs w:val="28"/>
          <w:lang w:val="vi-VN"/>
        </w:rPr>
        <w:t xml:space="preserve"> quy định tại khoản 2 Điều 9 Nghị định số </w:t>
      </w:r>
      <w:hyperlink r:id="rId14" w:tgtFrame="_blank" w:tooltip="Nghị định 91/2017/NĐ-CP" w:history="1">
        <w:r w:rsidRPr="001504B2">
          <w:rPr>
            <w:rFonts w:ascii="Times New Roman" w:eastAsia="Times New Roman" w:hAnsi="Times New Roman" w:cs="Times New Roman"/>
            <w:spacing w:val="-2"/>
            <w:sz w:val="28"/>
            <w:szCs w:val="28"/>
            <w:lang w:val="vi-VN"/>
          </w:rPr>
          <w:t>91/2017/NĐ-CP</w:t>
        </w:r>
      </w:hyperlink>
      <w:r w:rsidRPr="001504B2">
        <w:rPr>
          <w:rFonts w:ascii="Times New Roman" w:eastAsia="Times New Roman" w:hAnsi="Times New Roman" w:cs="Times New Roman"/>
          <w:spacing w:val="-2"/>
          <w:sz w:val="28"/>
          <w:szCs w:val="28"/>
          <w:lang w:val="vi-VN"/>
        </w:rPr>
        <w:t xml:space="preserve"> của Chính phủ. </w:t>
      </w:r>
      <w:r w:rsidRPr="001504B2">
        <w:rPr>
          <w:rFonts w:ascii="Times New Roman" w:eastAsia="Times New Roman" w:hAnsi="Times New Roman" w:cs="Times New Roman"/>
          <w:sz w:val="28"/>
          <w:szCs w:val="28"/>
          <w:lang w:val="vi-VN"/>
        </w:rPr>
        <w:t xml:space="preserve">Thời điểm đề nghị xét tặng ngay sau khi đạt được danh hiệu “Chiến sĩ thi đua cơ sở” liên tục lần thứ ba.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position w:val="2"/>
          <w:sz w:val="28"/>
          <w:szCs w:val="28"/>
          <w:lang w:val="vi-VN"/>
        </w:rPr>
      </w:pPr>
      <w:r w:rsidRPr="001504B2">
        <w:rPr>
          <w:rFonts w:ascii="Times New Roman" w:hAnsi="Times New Roman" w:cs="Times New Roman"/>
          <w:position w:val="2"/>
          <w:sz w:val="28"/>
          <w:szCs w:val="28"/>
          <w:lang w:val="vi-VN"/>
        </w:rPr>
        <w:lastRenderedPageBreak/>
        <w:t>Trường hợp c</w:t>
      </w:r>
      <w:r w:rsidRPr="001504B2">
        <w:rPr>
          <w:rFonts w:ascii="Times New Roman" w:hAnsi="Times New Roman" w:cs="Times New Roman"/>
          <w:position w:val="2"/>
          <w:sz w:val="28"/>
          <w:szCs w:val="28"/>
          <w:shd w:val="clear" w:color="auto" w:fill="FFFFFF"/>
          <w:lang w:val="vi-VN"/>
        </w:rPr>
        <w:t xml:space="preserve">á nhân có </w:t>
      </w:r>
      <w:r w:rsidRPr="001504B2">
        <w:rPr>
          <w:rFonts w:ascii="Times New Roman" w:hAnsi="Times New Roman" w:cs="Times New Roman"/>
          <w:position w:val="2"/>
          <w:sz w:val="28"/>
          <w:szCs w:val="28"/>
          <w:lang w:val="vi-VN"/>
        </w:rPr>
        <w:t>đề án, công trình nghiên cứu khoa học được Hội đồng khoa học củabộ, ngành trung ương công nhận hoặc đạt được các giải thưởng trong lĩnh vực khoa học công nghệ, khoa học kỹ thuật ở cấp độ quốc gia, quốc tế có liên quan đến lĩnh vực chuyên môn công tác được tính làm căn cứ để xét tặng danh hiệu</w:t>
      </w:r>
      <w:r w:rsidRPr="001504B2">
        <w:rPr>
          <w:rFonts w:ascii="Times New Roman" w:eastAsia="Times New Roman" w:hAnsi="Times New Roman" w:cs="Times New Roman"/>
          <w:position w:val="2"/>
          <w:sz w:val="28"/>
          <w:szCs w:val="28"/>
          <w:lang w:val="vi-VN"/>
        </w:rPr>
        <w:t xml:space="preserve"> “Chiến sỹ thi đua cấp tỉnh”.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pt-BR"/>
        </w:rPr>
      </w:pPr>
      <w:r w:rsidRPr="001504B2">
        <w:rPr>
          <w:rFonts w:ascii="Times New Roman" w:eastAsia="Times New Roman" w:hAnsi="Times New Roman" w:cs="Times New Roman"/>
          <w:sz w:val="28"/>
          <w:szCs w:val="28"/>
          <w:lang w:val="pt-BR"/>
        </w:rPr>
        <w:t xml:space="preserve">c) Cờ thi đua của Ủy ban nhân dân tỉnh, Cờ thi đua của Chính phủ: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lang w:val="pt-BR"/>
        </w:rPr>
        <w:t>Cờ thi đua của Ủy ban nhân dân tỉnh xét tặng cho tập thể được bình xét, suy tôn dựa trên kết quả thống nhất chấm điểm của cụm, khối thi đua vào dịp tổng kết năm công tác</w:t>
      </w:r>
      <w:r w:rsidRPr="001504B2">
        <w:rPr>
          <w:rFonts w:ascii="Times New Roman" w:eastAsia="Times New Roman" w:hAnsi="Times New Roman" w:cs="Times New Roman"/>
          <w:spacing w:val="-2"/>
          <w:sz w:val="28"/>
          <w:szCs w:val="28"/>
          <w:lang w:val="vi-VN"/>
        </w:rPr>
        <w:t xml:space="preserve"> (đối với ngành giáo dục và đào tạo vào dịp tổng kết năm học). </w:t>
      </w:r>
      <w:r w:rsidRPr="001504B2">
        <w:rPr>
          <w:rFonts w:ascii="Times New Roman" w:eastAsia="Times New Roman" w:hAnsi="Times New Roman" w:cs="Times New Roman"/>
          <w:spacing w:val="-2"/>
          <w:sz w:val="28"/>
          <w:szCs w:val="28"/>
        </w:rPr>
        <w:t>Ngoài</w:t>
      </w:r>
      <w:r w:rsidRPr="001504B2">
        <w:rPr>
          <w:rFonts w:ascii="Times New Roman" w:eastAsia="Times New Roman" w:hAnsi="Times New Roman" w:cs="Times New Roman"/>
          <w:spacing w:val="-2"/>
          <w:sz w:val="28"/>
          <w:szCs w:val="28"/>
          <w:lang w:val="vi-VN"/>
        </w:rPr>
        <w:t xml:space="preserve"> Cờ thi đua thường xuyên </w:t>
      </w:r>
      <w:r w:rsidRPr="001504B2">
        <w:rPr>
          <w:rFonts w:ascii="Times New Roman" w:eastAsia="Times New Roman" w:hAnsi="Times New Roman" w:cs="Times New Roman"/>
          <w:spacing w:val="-2"/>
          <w:sz w:val="28"/>
          <w:szCs w:val="28"/>
        </w:rPr>
        <w:t>theo năm công tác</w:t>
      </w:r>
      <w:r w:rsidRPr="001504B2">
        <w:rPr>
          <w:rFonts w:ascii="Times New Roman" w:eastAsia="Times New Roman" w:hAnsi="Times New Roman" w:cs="Times New Roman"/>
          <w:spacing w:val="-2"/>
          <w:sz w:val="28"/>
          <w:szCs w:val="28"/>
          <w:lang w:val="vi-VN"/>
        </w:rPr>
        <w:t xml:space="preserve">, Ủy ban nhân dân tỉnh xem xét tặng Cờ thi </w:t>
      </w:r>
      <w:r w:rsidRPr="001504B2">
        <w:rPr>
          <w:rFonts w:ascii="Times New Roman" w:eastAsia="Times New Roman" w:hAnsi="Times New Roman" w:cs="Times New Roman"/>
          <w:spacing w:val="-2"/>
          <w:sz w:val="28"/>
          <w:szCs w:val="28"/>
        </w:rPr>
        <w:t xml:space="preserve">đua </w:t>
      </w:r>
      <w:r w:rsidRPr="001504B2">
        <w:rPr>
          <w:rFonts w:ascii="Times New Roman" w:eastAsia="Times New Roman" w:hAnsi="Times New Roman" w:cs="Times New Roman"/>
          <w:spacing w:val="-2"/>
          <w:sz w:val="28"/>
          <w:szCs w:val="28"/>
          <w:lang w:val="vi-VN"/>
        </w:rPr>
        <w:t>theo chuyên đề</w:t>
      </w:r>
      <w:r w:rsidRPr="001504B2">
        <w:rPr>
          <w:rFonts w:ascii="Times New Roman" w:eastAsia="Times New Roman" w:hAnsi="Times New Roman" w:cs="Times New Roman"/>
          <w:spacing w:val="-2"/>
          <w:sz w:val="28"/>
          <w:szCs w:val="28"/>
        </w:rPr>
        <w:t>; giao Hội đồng Thi đua - Khen thưởng tỉnh lựa chọn, hướng dẫn đối với phong trào thi đua chuyên đề có phạm vi ảnh hưởng rộng trong toàn tỉnh đề nghị Ủy ban nhân dân tỉnh xem xét tặng Cờ thi đua.</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pacing w:val="-2"/>
          <w:position w:val="2"/>
          <w:sz w:val="28"/>
          <w:szCs w:val="28"/>
        </w:rPr>
      </w:pPr>
      <w:r w:rsidRPr="001504B2">
        <w:rPr>
          <w:rFonts w:ascii="Times New Roman" w:eastAsia="Times New Roman" w:hAnsi="Times New Roman" w:cs="Times New Roman"/>
          <w:spacing w:val="-2"/>
          <w:position w:val="2"/>
          <w:sz w:val="28"/>
          <w:szCs w:val="28"/>
        </w:rPr>
        <w:t xml:space="preserve">Hội đồng Thi đua - Khen thưởng tỉnh lựa chọn </w:t>
      </w:r>
      <w:r w:rsidRPr="001504B2">
        <w:rPr>
          <w:rFonts w:ascii="Times New Roman" w:eastAsia="Times New Roman" w:hAnsi="Times New Roman" w:cs="Times New Roman"/>
          <w:spacing w:val="-2"/>
          <w:position w:val="2"/>
          <w:sz w:val="28"/>
          <w:szCs w:val="28"/>
          <w:lang w:val="vi-VN"/>
        </w:rPr>
        <w:t xml:space="preserve">tập thể </w:t>
      </w:r>
      <w:r w:rsidRPr="001504B2">
        <w:rPr>
          <w:rFonts w:ascii="Times New Roman" w:eastAsia="Times New Roman" w:hAnsi="Times New Roman" w:cs="Times New Roman"/>
          <w:spacing w:val="-2"/>
          <w:position w:val="2"/>
          <w:sz w:val="28"/>
          <w:szCs w:val="28"/>
        </w:rPr>
        <w:t>tiêu biểuxuất sắc trong số các tập thể được cụm, khối thi đua bình xét đạt tiêu chuẩn Cờ thi đua của Ủy ban nhân dân tỉnh để đề nghị Chính phủ tặng Cờ thi đua</w:t>
      </w:r>
      <w:r w:rsidRPr="001504B2">
        <w:rPr>
          <w:rFonts w:ascii="Times New Roman" w:eastAsia="Times New Roman" w:hAnsi="Times New Roman" w:cs="Times New Roman"/>
          <w:spacing w:val="-2"/>
          <w:position w:val="2"/>
          <w:sz w:val="28"/>
          <w:szCs w:val="28"/>
          <w:lang w:val="vi-VN"/>
        </w:rPr>
        <w:t xml:space="preserve">. Số lượng, cơ cấu tập thể đề nghị Cờ </w:t>
      </w:r>
      <w:r w:rsidRPr="001504B2">
        <w:rPr>
          <w:rFonts w:ascii="Times New Roman" w:eastAsia="Times New Roman" w:hAnsi="Times New Roman" w:cs="Times New Roman"/>
          <w:spacing w:val="-2"/>
          <w:position w:val="2"/>
          <w:sz w:val="28"/>
          <w:szCs w:val="28"/>
        </w:rPr>
        <w:t xml:space="preserve">thi đua </w:t>
      </w:r>
      <w:r w:rsidRPr="001504B2">
        <w:rPr>
          <w:rFonts w:ascii="Times New Roman" w:eastAsia="Times New Roman" w:hAnsi="Times New Roman" w:cs="Times New Roman"/>
          <w:spacing w:val="-2"/>
          <w:position w:val="2"/>
          <w:sz w:val="28"/>
          <w:szCs w:val="28"/>
          <w:lang w:val="vi-VN"/>
        </w:rPr>
        <w:t>Chính phủ được thực hiện theo hướng dẫn của Hội đồng Thi đua - Khen thưởng Trung ương.</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rPr>
        <w:t>d</w:t>
      </w:r>
      <w:r w:rsidRPr="001504B2">
        <w:rPr>
          <w:rFonts w:ascii="Times New Roman" w:eastAsia="Times New Roman" w:hAnsi="Times New Roman" w:cs="Times New Roman"/>
          <w:sz w:val="28"/>
          <w:szCs w:val="28"/>
          <w:lang w:val="vi-VN"/>
        </w:rPr>
        <w:t xml:space="preserve">) Danh hiệu “Tập thể lao động xuất sắc” xét tặng cho đối tượng như sau: </w:t>
      </w:r>
    </w:p>
    <w:p w:rsidR="002F1AB9" w:rsidRPr="001504B2" w:rsidRDefault="00400F39">
      <w:pPr>
        <w:shd w:val="clear" w:color="auto" w:fill="FFFFFF"/>
        <w:spacing w:before="60" w:after="0" w:line="240" w:lineRule="auto"/>
        <w:ind w:right="-14" w:firstLine="720"/>
        <w:jc w:val="both"/>
        <w:rPr>
          <w:rFonts w:ascii="Times New Roman" w:eastAsia="Times New Roman" w:hAnsi="Times New Roman" w:cs="Times New Roman"/>
          <w:spacing w:val="2"/>
          <w:sz w:val="28"/>
          <w:szCs w:val="28"/>
          <w:lang w:val="vi-VN"/>
        </w:rPr>
      </w:pPr>
      <w:r w:rsidRPr="001504B2">
        <w:rPr>
          <w:rFonts w:ascii="Times New Roman" w:eastAsia="Times New Roman" w:hAnsi="Times New Roman" w:cs="Times New Roman"/>
          <w:spacing w:val="2"/>
          <w:sz w:val="28"/>
          <w:szCs w:val="28"/>
          <w:lang w:val="vi-VN"/>
        </w:rPr>
        <w:t xml:space="preserve">Đối với các cơ quan, tổ chức, đơn vị cấp tỉnh (trừ các cơ quan, tổ chức, đơn vị của </w:t>
      </w:r>
      <w:r w:rsidRPr="001504B2">
        <w:rPr>
          <w:rFonts w:ascii="Times New Roman" w:eastAsia="Times New Roman" w:hAnsi="Times New Roman" w:cs="Times New Roman"/>
          <w:spacing w:val="2"/>
          <w:sz w:val="28"/>
          <w:szCs w:val="28"/>
        </w:rPr>
        <w:t>T</w:t>
      </w:r>
      <w:r w:rsidRPr="001504B2">
        <w:rPr>
          <w:rFonts w:ascii="Times New Roman" w:eastAsia="Times New Roman" w:hAnsi="Times New Roman" w:cs="Times New Roman"/>
          <w:spacing w:val="2"/>
          <w:sz w:val="28"/>
          <w:szCs w:val="28"/>
          <w:lang w:val="vi-VN"/>
        </w:rPr>
        <w:t xml:space="preserve">rung ương trên địa bàn), xét tặng cho đơn vị thuộc, trực thuộc theo quyết định quy định về cơ cấu tổ chức được ban hành bởi cơ quan, tổ chức có thẩm quyền theo quy định của pháp luật.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Đối với cấp huyện, xét tặng cho các phòng, ban và tương đương; đơn vị sự nghiệp trực thuộc, các trường học thuộc các cấp học; tập thể cán bộ, công chức cấp xã; doanh nghiệp, hợp tác xã thuộc huyện, thành phố quản lý (không thuộc các khối thi đua do Ủy ban nhân dân tỉnh thành lập).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Đối với doanh nghiệp thuộc khối thi đua do Ủy ban nhân dân tỉnh thành lập (trừ các doanh nghiệp của </w:t>
      </w:r>
      <w:r w:rsidRPr="001504B2">
        <w:rPr>
          <w:rFonts w:ascii="Times New Roman" w:eastAsia="Times New Roman" w:hAnsi="Times New Roman" w:cs="Times New Roman"/>
          <w:sz w:val="28"/>
          <w:szCs w:val="28"/>
        </w:rPr>
        <w:t>T</w:t>
      </w:r>
      <w:r w:rsidRPr="001504B2">
        <w:rPr>
          <w:rFonts w:ascii="Times New Roman" w:eastAsia="Times New Roman" w:hAnsi="Times New Roman" w:cs="Times New Roman"/>
          <w:sz w:val="28"/>
          <w:szCs w:val="28"/>
          <w:lang w:val="vi-VN"/>
        </w:rPr>
        <w:t xml:space="preserve">rung ương đóng trên địa bàn), xét tặng cho các các đơn vị trực thuộc gồm: xí nghiệp, phòng, phân xưởng, tổ, đội sản xuất.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Đối với các trường chuyên nghiệp, các bệnh viện, trung tâm thuộc ngành y tế là thành viên các khối thi đua do Ủy ban nhân dân tỉnh thành lập xét tặng cho các khoa, phòng trực thuộc và tương đương.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rPr>
        <w:t>đ</w:t>
      </w:r>
      <w:r w:rsidRPr="001504B2">
        <w:rPr>
          <w:rFonts w:ascii="Times New Roman" w:eastAsia="Times New Roman" w:hAnsi="Times New Roman" w:cs="Times New Roman"/>
          <w:sz w:val="28"/>
          <w:szCs w:val="28"/>
          <w:lang w:val="vi-VN"/>
        </w:rPr>
        <w:t xml:space="preserve">) Đối với danh hiệu “Lao động tiên tiến”,  “Chiến sĩ thi đua cơ sở”, “Tập thể lao động tiên tiến”, “Gia đình văn hóa”, “Thôn văn hóa”, “Làng văn hóa”, “Ấp văn hóa”, “Bản văn hóa”, “Tổ dân phố văn hóa” và Giấy khen các cơ quan, đơn vị, địa phương căn cứ vào thực tế phong trào thi đua, mức độ hoàn thành nhiệm vụ để khen thưởng cho phù hợp nhưng không trái với quy định.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pacing w:val="-2"/>
          <w:sz w:val="28"/>
          <w:szCs w:val="28"/>
        </w:rPr>
        <w:t>e</w:t>
      </w:r>
      <w:r w:rsidRPr="001504B2">
        <w:rPr>
          <w:rFonts w:ascii="Times New Roman" w:eastAsia="Times New Roman" w:hAnsi="Times New Roman" w:cs="Times New Roman"/>
          <w:spacing w:val="-2"/>
          <w:sz w:val="28"/>
          <w:szCs w:val="28"/>
          <w:lang w:val="vi-VN"/>
        </w:rPr>
        <w:t xml:space="preserve">) </w:t>
      </w:r>
      <w:r w:rsidRPr="001504B2">
        <w:rPr>
          <w:rFonts w:ascii="Times New Roman" w:eastAsia="Times New Roman" w:hAnsi="Times New Roman" w:cs="Times New Roman"/>
          <w:bCs/>
          <w:sz w:val="28"/>
          <w:szCs w:val="28"/>
          <w:lang w:val="vi-VN"/>
        </w:rPr>
        <w:t>Các hình thức khen thưởng cấp nhà nước</w:t>
      </w:r>
      <w:r w:rsidRPr="001504B2">
        <w:rPr>
          <w:rFonts w:ascii="Times New Roman" w:eastAsia="Times New Roman" w:hAnsi="Times New Roman" w:cs="Times New Roman"/>
          <w:sz w:val="28"/>
          <w:szCs w:val="28"/>
          <w:lang w:val="vi-VN"/>
        </w:rPr>
        <w:t xml:space="preserve">: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Việc xét, đề nghị tặng thưởng các loại Huân chương, Huy chương các hạng, danh hiệu vinh dự Nhà nước, giải thưởng Nhà nước, giải thưởng Hồ Chí Minh; </w:t>
      </w:r>
      <w:r w:rsidRPr="001504B2">
        <w:rPr>
          <w:rFonts w:ascii="Times New Roman" w:eastAsia="Times New Roman" w:hAnsi="Times New Roman" w:cs="Times New Roman"/>
          <w:spacing w:val="6"/>
          <w:sz w:val="28"/>
          <w:szCs w:val="28"/>
        </w:rPr>
        <w:t xml:space="preserve">Chiến sỹ thi đua toàn quốc, </w:t>
      </w:r>
      <w:r w:rsidRPr="001504B2">
        <w:rPr>
          <w:rFonts w:ascii="Times New Roman" w:eastAsia="Times New Roman" w:hAnsi="Times New Roman" w:cs="Times New Roman"/>
          <w:spacing w:val="6"/>
          <w:sz w:val="28"/>
          <w:szCs w:val="28"/>
          <w:lang w:val="vi-VN"/>
        </w:rPr>
        <w:t xml:space="preserve">Bằng khen của Thủ tướng Chính phủ thực </w:t>
      </w:r>
      <w:r w:rsidRPr="001504B2">
        <w:rPr>
          <w:rFonts w:ascii="Times New Roman" w:eastAsia="Times New Roman" w:hAnsi="Times New Roman" w:cs="Times New Roman"/>
          <w:spacing w:val="6"/>
          <w:sz w:val="28"/>
          <w:szCs w:val="28"/>
          <w:lang w:val="vi-VN"/>
        </w:rPr>
        <w:lastRenderedPageBreak/>
        <w:t>hiện theo quy định của Luật Thi đua, khen thưởng và các văn bản pháp luật khác có liên</w:t>
      </w:r>
      <w:r w:rsidRPr="001504B2">
        <w:rPr>
          <w:rFonts w:ascii="Times New Roman" w:eastAsia="Times New Roman" w:hAnsi="Times New Roman" w:cs="Times New Roman"/>
          <w:sz w:val="28"/>
          <w:szCs w:val="28"/>
          <w:lang w:val="vi-VN"/>
        </w:rPr>
        <w:t xml:space="preserve"> quan. </w:t>
      </w:r>
    </w:p>
    <w:p w:rsidR="002F1AB9" w:rsidRPr="001504B2" w:rsidRDefault="00400F39">
      <w:pPr>
        <w:shd w:val="clear" w:color="auto" w:fill="FFFFFF"/>
        <w:spacing w:before="60" w:after="0" w:line="240" w:lineRule="auto"/>
        <w:ind w:firstLine="720"/>
        <w:jc w:val="both"/>
        <w:rPr>
          <w:rFonts w:ascii="Times New Roman" w:hAnsi="Times New Roman" w:cs="Times New Roman"/>
          <w:sz w:val="28"/>
          <w:szCs w:val="28"/>
        </w:rPr>
      </w:pPr>
      <w:r w:rsidRPr="001504B2">
        <w:rPr>
          <w:rFonts w:ascii="Times New Roman" w:eastAsia="Times New Roman" w:hAnsi="Times New Roman" w:cs="Times New Roman"/>
          <w:sz w:val="28"/>
          <w:szCs w:val="28"/>
        </w:rPr>
        <w:t>g</w:t>
      </w:r>
      <w:r w:rsidRPr="001504B2">
        <w:rPr>
          <w:rFonts w:ascii="Times New Roman" w:eastAsia="Times New Roman" w:hAnsi="Times New Roman" w:cs="Times New Roman"/>
          <w:sz w:val="28"/>
          <w:szCs w:val="28"/>
          <w:lang w:val="vi-VN"/>
        </w:rPr>
        <w:t>)</w:t>
      </w:r>
      <w:r w:rsidRPr="001504B2">
        <w:rPr>
          <w:rFonts w:ascii="Times New Roman" w:eastAsia="Times New Roman" w:hAnsi="Times New Roman" w:cs="Times New Roman"/>
          <w:spacing w:val="2"/>
          <w:sz w:val="28"/>
          <w:szCs w:val="28"/>
          <w:lang w:val="vi-VN"/>
        </w:rPr>
        <w:t xml:space="preserve"> Giao Hội đồng Thi đua - Khen thưởng tỉnh hàng năm hướng dẫn phân bổ cơ cấu, số lượng cụ thể các danh hiệu thi đua, hình thức khen thưởng đối với từng cụm, khối thi đua</w:t>
      </w:r>
      <w:r w:rsidRPr="001504B2">
        <w:rPr>
          <w:rFonts w:ascii="Times New Roman" w:eastAsia="Times New Roman" w:hAnsi="Times New Roman" w:cs="Times New Roman"/>
          <w:spacing w:val="2"/>
          <w:sz w:val="28"/>
          <w:szCs w:val="28"/>
        </w:rPr>
        <w:t xml:space="preserve"> và </w:t>
      </w:r>
      <w:r w:rsidRPr="001504B2">
        <w:rPr>
          <w:rFonts w:ascii="Times New Roman" w:eastAsia="Times New Roman" w:hAnsi="Times New Roman" w:cs="Times New Roman"/>
          <w:spacing w:val="2"/>
          <w:sz w:val="28"/>
          <w:szCs w:val="28"/>
          <w:lang w:val="vi-VN"/>
        </w:rPr>
        <w:t>các cơ quan, tổ chức, đơn vị trên địa bàn tỉnh</w:t>
      </w:r>
      <w:r w:rsidRPr="001504B2">
        <w:rPr>
          <w:rFonts w:ascii="Times New Roman" w:eastAsia="Times New Roman" w:hAnsi="Times New Roman" w:cs="Times New Roman"/>
          <w:spacing w:val="2"/>
          <w:sz w:val="28"/>
          <w:szCs w:val="28"/>
        </w:rPr>
        <w:t xml:space="preserve"> để thống nhất thực hiện theo quy định.</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sz w:val="28"/>
          <w:szCs w:val="28"/>
          <w:lang w:val="vi-VN"/>
        </w:rPr>
        <w:t>2.  Khen thưởng theo chuyên đề (hoặc theo đợt)</w:t>
      </w:r>
      <w:r w:rsidRPr="001504B2">
        <w:rPr>
          <w:rFonts w:ascii="Times New Roman" w:eastAsia="Times New Roman" w:hAnsi="Times New Roman" w:cs="Times New Roman"/>
          <w:sz w:val="28"/>
          <w:szCs w:val="28"/>
        </w:rPr>
        <w:t>:</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lang w:val="vi-VN"/>
        </w:rPr>
        <w:t xml:space="preserve">a) </w:t>
      </w:r>
      <w:r w:rsidRPr="001504B2">
        <w:rPr>
          <w:rFonts w:ascii="Times New Roman" w:eastAsia="Times New Roman" w:hAnsi="Times New Roman" w:cs="Times New Roman"/>
          <w:spacing w:val="-2"/>
          <w:sz w:val="28"/>
          <w:szCs w:val="28"/>
        </w:rPr>
        <w:t>Chủ tịch Ủy ban nhân dân tỉnh k</w:t>
      </w:r>
      <w:r w:rsidRPr="001504B2">
        <w:rPr>
          <w:rFonts w:ascii="Times New Roman" w:eastAsia="Times New Roman" w:hAnsi="Times New Roman" w:cs="Times New Roman"/>
          <w:spacing w:val="-2"/>
          <w:sz w:val="28"/>
          <w:szCs w:val="28"/>
          <w:lang w:val="vi-VN"/>
        </w:rPr>
        <w:t>hen thưởng thành tích xuất sắc cho đối tượng tiêu biểu trong các phong trào thi đua theo chuyên đề (hoặc theo đợt) do Ủy ban nhân dân tỉnh</w:t>
      </w:r>
      <w:r w:rsidRPr="001504B2">
        <w:rPr>
          <w:rFonts w:ascii="Times New Roman" w:eastAsia="Times New Roman" w:hAnsi="Times New Roman" w:cs="Times New Roman"/>
          <w:spacing w:val="-2"/>
          <w:sz w:val="28"/>
          <w:szCs w:val="28"/>
        </w:rPr>
        <w:t xml:space="preserve"> hoặc Trung ương</w:t>
      </w:r>
      <w:r w:rsidRPr="001504B2">
        <w:rPr>
          <w:rFonts w:ascii="Times New Roman" w:eastAsia="Times New Roman" w:hAnsi="Times New Roman" w:cs="Times New Roman"/>
          <w:spacing w:val="-2"/>
          <w:sz w:val="28"/>
          <w:szCs w:val="28"/>
          <w:lang w:val="vi-VN"/>
        </w:rPr>
        <w:t xml:space="preserve"> tổ chức. Xem xét đề nghị </w:t>
      </w:r>
      <w:r w:rsidRPr="001504B2">
        <w:rPr>
          <w:rFonts w:ascii="Times New Roman" w:eastAsia="Times New Roman" w:hAnsi="Times New Roman" w:cs="Times New Roman"/>
          <w:spacing w:val="-2"/>
          <w:sz w:val="28"/>
          <w:szCs w:val="28"/>
        </w:rPr>
        <w:t>Thủ tướng Chính phủ, Chủ tịch nước</w:t>
      </w:r>
      <w:r w:rsidRPr="001504B2">
        <w:rPr>
          <w:rFonts w:ascii="Times New Roman" w:eastAsia="Times New Roman" w:hAnsi="Times New Roman" w:cs="Times New Roman"/>
          <w:spacing w:val="-2"/>
          <w:sz w:val="28"/>
          <w:szCs w:val="28"/>
          <w:lang w:val="vi-VN"/>
        </w:rPr>
        <w:t xml:space="preserve"> khen thưởng cho đối tượng có thành tích tiêu biểu xuất sắc trong các phong trào thi đua </w:t>
      </w:r>
      <w:r w:rsidRPr="001504B2">
        <w:rPr>
          <w:rFonts w:ascii="Times New Roman" w:eastAsia="Times New Roman" w:hAnsi="Times New Roman" w:cs="Times New Roman"/>
          <w:spacing w:val="-2"/>
          <w:sz w:val="28"/>
          <w:szCs w:val="28"/>
        </w:rPr>
        <w:t xml:space="preserve">theo chuyên đề </w:t>
      </w:r>
      <w:r w:rsidRPr="001504B2">
        <w:rPr>
          <w:rFonts w:ascii="Times New Roman" w:eastAsia="Times New Roman" w:hAnsi="Times New Roman" w:cs="Times New Roman"/>
          <w:spacing w:val="-2"/>
          <w:sz w:val="28"/>
          <w:szCs w:val="28"/>
          <w:lang w:val="vi-VN"/>
        </w:rPr>
        <w:t xml:space="preserve">do Trung ương </w:t>
      </w:r>
      <w:r w:rsidRPr="001504B2">
        <w:rPr>
          <w:rFonts w:ascii="Times New Roman" w:eastAsia="Times New Roman" w:hAnsi="Times New Roman" w:cs="Times New Roman"/>
          <w:spacing w:val="-2"/>
          <w:sz w:val="28"/>
          <w:szCs w:val="28"/>
        </w:rPr>
        <w:t xml:space="preserve">tổ chức </w:t>
      </w:r>
      <w:r w:rsidRPr="001504B2">
        <w:rPr>
          <w:rFonts w:ascii="Times New Roman" w:eastAsia="Times New Roman" w:hAnsi="Times New Roman" w:cs="Times New Roman"/>
          <w:spacing w:val="-2"/>
          <w:sz w:val="28"/>
          <w:szCs w:val="28"/>
          <w:lang w:val="vi-VN"/>
        </w:rPr>
        <w:t>phát động.</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rPr>
        <w:t>b</w:t>
      </w:r>
      <w:r w:rsidRPr="001504B2">
        <w:rPr>
          <w:rFonts w:ascii="Times New Roman" w:eastAsia="Times New Roman" w:hAnsi="Times New Roman" w:cs="Times New Roman"/>
          <w:sz w:val="28"/>
          <w:szCs w:val="28"/>
          <w:lang w:val="vi-VN"/>
        </w:rPr>
        <w:t xml:space="preserve">) Khi tiến hành sơ, tổng kết việc thực hiện các chỉ thị, nghị quyết, văn bản quy phạm pháp luật hoặc các hội nghị chuyên đề chỉ xem xét tặng Bằng khen </w:t>
      </w:r>
      <w:r w:rsidRPr="001504B2">
        <w:rPr>
          <w:rFonts w:ascii="Times New Roman" w:eastAsia="Times New Roman" w:hAnsi="Times New Roman" w:cs="Times New Roman"/>
          <w:sz w:val="28"/>
          <w:szCs w:val="28"/>
        </w:rPr>
        <w:t xml:space="preserve">của Chủ tịch Ủy ban nhân dân tỉnh </w:t>
      </w:r>
      <w:r w:rsidRPr="001504B2">
        <w:rPr>
          <w:rFonts w:ascii="Times New Roman" w:eastAsia="Times New Roman" w:hAnsi="Times New Roman" w:cs="Times New Roman"/>
          <w:sz w:val="28"/>
          <w:szCs w:val="28"/>
          <w:lang w:val="vi-VN"/>
        </w:rPr>
        <w:t>khi kế hoạch tổ chức hội nghị của Tỉnh ủy, Ủy ban nhân dân tỉnh có chủ trương khen thưởng hoặc khen thưởng theo chỉ đạo</w:t>
      </w:r>
      <w:r w:rsidRPr="001504B2">
        <w:rPr>
          <w:rFonts w:ascii="Times New Roman" w:eastAsia="Times New Roman" w:hAnsi="Times New Roman" w:cs="Times New Roman"/>
          <w:sz w:val="28"/>
          <w:szCs w:val="28"/>
        </w:rPr>
        <w:t>, hướng dẫn</w:t>
      </w:r>
      <w:r w:rsidRPr="001504B2">
        <w:rPr>
          <w:rFonts w:ascii="Times New Roman" w:eastAsia="Times New Roman" w:hAnsi="Times New Roman" w:cs="Times New Roman"/>
          <w:sz w:val="28"/>
          <w:szCs w:val="28"/>
          <w:lang w:val="vi-VN"/>
        </w:rPr>
        <w:t xml:space="preserve"> của Trung ương. Trước khi tham mưu với Tỉnh ủy, Ủy ban nhân dân tỉnh c</w:t>
      </w:r>
      <w:r w:rsidRPr="001504B2">
        <w:rPr>
          <w:rFonts w:ascii="Times New Roman" w:eastAsia="Times New Roman" w:hAnsi="Times New Roman" w:cs="Times New Roman"/>
          <w:sz w:val="28"/>
          <w:szCs w:val="28"/>
        </w:rPr>
        <w:t>ơ</w:t>
      </w:r>
      <w:r w:rsidRPr="001504B2">
        <w:rPr>
          <w:rFonts w:ascii="Times New Roman" w:eastAsia="Times New Roman" w:hAnsi="Times New Roman" w:cs="Times New Roman"/>
          <w:sz w:val="28"/>
          <w:szCs w:val="28"/>
          <w:lang w:val="vi-VN"/>
        </w:rPr>
        <w:t xml:space="preserve"> quan được giao chủ trì xây dựng kế hoạch phối hợpvới cơ quan Thường trực Hội đồng </w:t>
      </w:r>
      <w:r w:rsidRPr="001504B2">
        <w:rPr>
          <w:rFonts w:ascii="Times New Roman" w:eastAsia="Times New Roman" w:hAnsi="Times New Roman" w:cs="Times New Roman"/>
          <w:sz w:val="28"/>
          <w:szCs w:val="28"/>
        </w:rPr>
        <w:t>Thi đua - Khen thưởng</w:t>
      </w:r>
      <w:r w:rsidRPr="001504B2">
        <w:rPr>
          <w:rFonts w:ascii="Times New Roman" w:eastAsia="Times New Roman" w:hAnsi="Times New Roman" w:cs="Times New Roman"/>
          <w:sz w:val="28"/>
          <w:szCs w:val="28"/>
          <w:lang w:val="vi-VN"/>
        </w:rPr>
        <w:t xml:space="preserve"> tỉnh</w:t>
      </w:r>
      <w:r w:rsidRPr="001504B2">
        <w:rPr>
          <w:rFonts w:ascii="Times New Roman" w:eastAsia="Times New Roman" w:hAnsi="Times New Roman" w:cs="Times New Roman"/>
          <w:sz w:val="28"/>
          <w:szCs w:val="28"/>
        </w:rPr>
        <w:t xml:space="preserve"> (Sở Nội vụ)</w:t>
      </w:r>
      <w:r w:rsidRPr="001504B2">
        <w:rPr>
          <w:rFonts w:ascii="Times New Roman" w:eastAsia="Times New Roman" w:hAnsi="Times New Roman" w:cs="Times New Roman"/>
          <w:sz w:val="28"/>
          <w:szCs w:val="28"/>
          <w:lang w:val="vi-VN"/>
        </w:rPr>
        <w:t xml:space="preserve"> để thống nhấtvề</w:t>
      </w:r>
      <w:r w:rsidRPr="001504B2">
        <w:rPr>
          <w:rFonts w:ascii="Times New Roman" w:eastAsia="Times New Roman" w:hAnsi="Times New Roman" w:cs="Times New Roman"/>
          <w:sz w:val="28"/>
          <w:szCs w:val="28"/>
        </w:rPr>
        <w:t xml:space="preserve"> nội dung liên quan đến</w:t>
      </w:r>
      <w:r w:rsidRPr="001504B2">
        <w:rPr>
          <w:rFonts w:ascii="Times New Roman" w:eastAsia="Times New Roman" w:hAnsi="Times New Roman" w:cs="Times New Roman"/>
          <w:sz w:val="28"/>
          <w:szCs w:val="28"/>
          <w:lang w:val="vi-VN"/>
        </w:rPr>
        <w:t xml:space="preserve"> công tác thi đua, khen thưởng.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rPr>
        <w:t>3. K</w:t>
      </w:r>
      <w:r w:rsidRPr="001504B2">
        <w:rPr>
          <w:rFonts w:ascii="Times New Roman" w:eastAsia="Times New Roman" w:hAnsi="Times New Roman" w:cs="Times New Roman"/>
          <w:sz w:val="28"/>
          <w:szCs w:val="28"/>
          <w:lang w:val="vi-VN"/>
        </w:rPr>
        <w:t>hen thưởng thành tích xuất sắc đột xuất</w:t>
      </w:r>
      <w:r w:rsidRPr="001504B2">
        <w:rPr>
          <w:rFonts w:ascii="Times New Roman" w:eastAsia="Times New Roman" w:hAnsi="Times New Roman" w:cs="Times New Roman"/>
          <w:sz w:val="28"/>
          <w:szCs w:val="28"/>
        </w:rPr>
        <w:t>:</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Chủ tịch Ủy ban nhân dân tỉnh</w:t>
      </w:r>
      <w:r w:rsidRPr="001504B2">
        <w:rPr>
          <w:rFonts w:ascii="Times New Roman" w:eastAsia="Times New Roman" w:hAnsi="Times New Roman" w:cs="Times New Roman"/>
          <w:sz w:val="28"/>
          <w:szCs w:val="28"/>
        </w:rPr>
        <w:t xml:space="preserve"> xem xét</w:t>
      </w:r>
      <w:r w:rsidRPr="001504B2">
        <w:rPr>
          <w:rFonts w:ascii="Times New Roman" w:eastAsia="Times New Roman" w:hAnsi="Times New Roman" w:cs="Times New Roman"/>
          <w:sz w:val="28"/>
          <w:szCs w:val="28"/>
          <w:lang w:val="vi-VN"/>
        </w:rPr>
        <w:t xml:space="preserve"> khen thưởngthành tích xuất sắc đột xuất </w:t>
      </w:r>
      <w:r w:rsidRPr="001504B2">
        <w:rPr>
          <w:rFonts w:ascii="Times New Roman" w:eastAsia="Times New Roman" w:hAnsi="Times New Roman" w:cs="Times New Roman"/>
          <w:sz w:val="28"/>
          <w:szCs w:val="28"/>
        </w:rPr>
        <w:t>cho đối tượng mà thành tích lập được nằm</w:t>
      </w:r>
      <w:r w:rsidRPr="001504B2">
        <w:rPr>
          <w:rFonts w:ascii="Times New Roman" w:eastAsia="Times New Roman" w:hAnsi="Times New Roman" w:cs="Times New Roman"/>
          <w:sz w:val="28"/>
          <w:szCs w:val="28"/>
          <w:lang w:val="vi-VN"/>
        </w:rPr>
        <w:t xml:space="preserve"> ngoài chương trình, kế hoạch, nhiệm vụ </w:t>
      </w:r>
      <w:r w:rsidRPr="001504B2">
        <w:rPr>
          <w:rFonts w:ascii="Times New Roman" w:eastAsia="Times New Roman" w:hAnsi="Times New Roman" w:cs="Times New Roman"/>
          <w:sz w:val="28"/>
          <w:szCs w:val="28"/>
        </w:rPr>
        <w:t xml:space="preserve">công tác của </w:t>
      </w:r>
      <w:r w:rsidRPr="001504B2">
        <w:rPr>
          <w:rFonts w:ascii="Times New Roman" w:eastAsia="Times New Roman" w:hAnsi="Times New Roman" w:cs="Times New Roman"/>
          <w:sz w:val="28"/>
          <w:szCs w:val="28"/>
          <w:lang w:val="vi-VN"/>
        </w:rPr>
        <w:t>tập thể, cá nhân phải đảm nhiệm và có phạm vi ảnh hưởng</w:t>
      </w:r>
      <w:r w:rsidRPr="001504B2">
        <w:rPr>
          <w:rFonts w:ascii="Times New Roman" w:eastAsia="Times New Roman" w:hAnsi="Times New Roman" w:cs="Times New Roman"/>
          <w:sz w:val="28"/>
          <w:szCs w:val="28"/>
        </w:rPr>
        <w:t>, sự lan tỏa ở</w:t>
      </w:r>
      <w:r w:rsidRPr="001504B2">
        <w:rPr>
          <w:rFonts w:ascii="Times New Roman" w:eastAsia="Times New Roman" w:hAnsi="Times New Roman" w:cs="Times New Roman"/>
          <w:sz w:val="28"/>
          <w:szCs w:val="28"/>
          <w:lang w:val="vi-VN"/>
        </w:rPr>
        <w:t xml:space="preserve"> cấp tỉnh. Trường hợp thành tích có phạm vi ảnh hưởng rộng ngoài phạm vi cấp tỉnh Chủ tịch Ủy ban nhân dân tỉnh xem xét đề nghị Thủ tướng Chính phủ,Chủ tịch nước khen thưởng.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rPr>
        <w:t>4</w:t>
      </w:r>
      <w:r w:rsidRPr="001504B2">
        <w:rPr>
          <w:rFonts w:ascii="Times New Roman" w:eastAsia="Times New Roman" w:hAnsi="Times New Roman" w:cs="Times New Roman"/>
          <w:sz w:val="28"/>
          <w:szCs w:val="28"/>
          <w:lang w:val="vi-VN"/>
        </w:rPr>
        <w:t>. Khen thưởng đối ngoại:</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Chủ tịch Ủyban nhân dân tỉnh xem xét tặng Bằng khen </w:t>
      </w:r>
      <w:r w:rsidRPr="001504B2">
        <w:rPr>
          <w:rFonts w:ascii="Times New Roman" w:eastAsia="Times New Roman" w:hAnsi="Times New Roman" w:cs="Times New Roman"/>
          <w:sz w:val="28"/>
          <w:szCs w:val="28"/>
        </w:rPr>
        <w:t xml:space="preserve">kèm theo tiền </w:t>
      </w:r>
      <w:r w:rsidRPr="001504B2">
        <w:rPr>
          <w:rFonts w:ascii="Times New Roman" w:eastAsia="Times New Roman" w:hAnsi="Times New Roman" w:cs="Times New Roman"/>
          <w:sz w:val="28"/>
          <w:szCs w:val="28"/>
          <w:lang w:val="vi-VN"/>
        </w:rPr>
        <w:t xml:space="preserve">thưởng hoặc hiệnvật có giá trị tương đương cho đối tượng không thuộc tỉnh Bắc Giangnhưng cónhiều đóng góp </w:t>
      </w:r>
      <w:r w:rsidRPr="001504B2">
        <w:rPr>
          <w:rFonts w:ascii="Times New Roman" w:eastAsia="Times New Roman" w:hAnsi="Times New Roman" w:cs="Times New Roman"/>
          <w:sz w:val="28"/>
          <w:szCs w:val="28"/>
        </w:rPr>
        <w:t>đối với</w:t>
      </w:r>
      <w:r w:rsidRPr="001504B2">
        <w:rPr>
          <w:rFonts w:ascii="Times New Roman" w:eastAsia="Times New Roman" w:hAnsi="Times New Roman" w:cs="Times New Roman"/>
          <w:sz w:val="28"/>
          <w:szCs w:val="28"/>
          <w:lang w:val="vi-VN"/>
        </w:rPr>
        <w:t xml:space="preserve"> sự nghiệp phát triển kinh tế - xã hội,</w:t>
      </w:r>
      <w:r w:rsidRPr="001504B2">
        <w:rPr>
          <w:rFonts w:ascii="Times New Roman" w:eastAsia="Times New Roman" w:hAnsi="Times New Roman" w:cs="Times New Roman"/>
          <w:sz w:val="28"/>
          <w:szCs w:val="28"/>
        </w:rPr>
        <w:t xml:space="preserve"> hoạt động</w:t>
      </w:r>
      <w:r w:rsidRPr="001504B2">
        <w:rPr>
          <w:rFonts w:ascii="Times New Roman" w:eastAsia="Times New Roman" w:hAnsi="Times New Roman" w:cs="Times New Roman"/>
          <w:sz w:val="28"/>
          <w:szCs w:val="28"/>
          <w:lang w:val="vi-VN"/>
        </w:rPr>
        <w:t xml:space="preserve"> nhân đạo, từ thiện, đảm bảo quốc phòng</w:t>
      </w:r>
      <w:r w:rsidRPr="001504B2">
        <w:rPr>
          <w:rFonts w:ascii="Times New Roman" w:eastAsia="Times New Roman" w:hAnsi="Times New Roman" w:cs="Times New Roman"/>
          <w:sz w:val="28"/>
          <w:szCs w:val="28"/>
        </w:rPr>
        <w:t xml:space="preserve">, </w:t>
      </w:r>
      <w:r w:rsidRPr="001504B2">
        <w:rPr>
          <w:rFonts w:ascii="Times New Roman" w:eastAsia="Times New Roman" w:hAnsi="Times New Roman" w:cs="Times New Roman"/>
          <w:sz w:val="28"/>
          <w:szCs w:val="28"/>
          <w:lang w:val="vi-VN"/>
        </w:rPr>
        <w:t xml:space="preserve">an ninh của tỉnh. </w:t>
      </w:r>
    </w:p>
    <w:p w:rsidR="002F1AB9" w:rsidRPr="001504B2" w:rsidRDefault="00400F39">
      <w:pPr>
        <w:shd w:val="clear" w:color="auto" w:fill="FFFFFF"/>
        <w:spacing w:before="60" w:after="0" w:line="240" w:lineRule="auto"/>
        <w:ind w:firstLine="720"/>
        <w:rPr>
          <w:rFonts w:ascii="Times New Roman" w:eastAsia="Times New Roman" w:hAnsi="Times New Roman" w:cs="Times New Roman"/>
          <w:spacing w:val="2"/>
          <w:sz w:val="28"/>
          <w:szCs w:val="28"/>
          <w:lang w:val="vi-VN"/>
        </w:rPr>
      </w:pPr>
      <w:bookmarkStart w:id="13" w:name="dieu_11"/>
      <w:r w:rsidRPr="001504B2">
        <w:rPr>
          <w:rFonts w:ascii="Times New Roman" w:eastAsia="Times New Roman" w:hAnsi="Times New Roman" w:cs="Times New Roman"/>
          <w:b/>
          <w:bCs/>
          <w:sz w:val="28"/>
          <w:szCs w:val="28"/>
          <w:lang w:val="vi-VN"/>
        </w:rPr>
        <w:t xml:space="preserve">Điều 6. Tuyến trình khen thưởng </w:t>
      </w:r>
    </w:p>
    <w:p w:rsidR="002F1AB9" w:rsidRPr="001504B2" w:rsidRDefault="00400F39">
      <w:pPr>
        <w:shd w:val="clear" w:color="auto" w:fill="FFFFFF"/>
        <w:spacing w:before="60" w:after="0" w:line="240" w:lineRule="auto"/>
        <w:ind w:right="-14"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lang w:val="vi-VN"/>
        </w:rPr>
        <w:t xml:space="preserve">1. </w:t>
      </w:r>
      <w:r w:rsidRPr="001504B2">
        <w:rPr>
          <w:rFonts w:ascii="Times New Roman" w:eastAsia="Times New Roman" w:hAnsi="Times New Roman" w:cs="Times New Roman"/>
          <w:spacing w:val="-2"/>
          <w:sz w:val="28"/>
          <w:szCs w:val="28"/>
        </w:rPr>
        <w:t>Đối với</w:t>
      </w:r>
      <w:r w:rsidRPr="001504B2">
        <w:rPr>
          <w:rFonts w:ascii="Times New Roman" w:eastAsia="Times New Roman" w:hAnsi="Times New Roman" w:cs="Times New Roman"/>
          <w:spacing w:val="-2"/>
          <w:sz w:val="28"/>
          <w:szCs w:val="28"/>
          <w:lang w:val="vi-VN"/>
        </w:rPr>
        <w:t xml:space="preserve"> các cơ quan, tổ chức, đơn vị </w:t>
      </w:r>
      <w:r w:rsidRPr="001504B2">
        <w:rPr>
          <w:rFonts w:ascii="Times New Roman" w:eastAsia="Times New Roman" w:hAnsi="Times New Roman" w:cs="Times New Roman"/>
          <w:spacing w:val="-2"/>
          <w:sz w:val="28"/>
          <w:szCs w:val="28"/>
        </w:rPr>
        <w:t>thuộc</w:t>
      </w:r>
      <w:r w:rsidRPr="001504B2">
        <w:rPr>
          <w:rFonts w:ascii="Times New Roman" w:eastAsia="Times New Roman" w:hAnsi="Times New Roman" w:cs="Times New Roman"/>
          <w:spacing w:val="-2"/>
          <w:sz w:val="28"/>
          <w:szCs w:val="28"/>
          <w:lang w:val="vi-VN"/>
        </w:rPr>
        <w:t xml:space="preserve"> tỉnh</w:t>
      </w:r>
      <w:r w:rsidRPr="001504B2">
        <w:rPr>
          <w:rFonts w:ascii="Times New Roman" w:eastAsia="Times New Roman" w:hAnsi="Times New Roman" w:cs="Times New Roman"/>
          <w:spacing w:val="-2"/>
          <w:sz w:val="28"/>
          <w:szCs w:val="28"/>
        </w:rPr>
        <w:t xml:space="preserve"> và</w:t>
      </w:r>
      <w:r w:rsidRPr="001504B2">
        <w:rPr>
          <w:rFonts w:ascii="Times New Roman" w:eastAsia="Times New Roman" w:hAnsi="Times New Roman" w:cs="Times New Roman"/>
          <w:spacing w:val="-2"/>
          <w:sz w:val="28"/>
          <w:szCs w:val="28"/>
          <w:lang w:val="vi-VN"/>
        </w:rPr>
        <w:t xml:space="preserve"> Chủ tịch Ủy ban nhân dân các cấp có trách nhiệm </w:t>
      </w:r>
      <w:r w:rsidRPr="001504B2">
        <w:rPr>
          <w:rFonts w:ascii="Times New Roman" w:eastAsia="Times New Roman" w:hAnsi="Times New Roman" w:cs="Times New Roman"/>
          <w:spacing w:val="2"/>
          <w:sz w:val="28"/>
          <w:szCs w:val="28"/>
          <w:lang w:val="vi-VN"/>
        </w:rPr>
        <w:t>khen thưởng</w:t>
      </w:r>
      <w:r w:rsidRPr="001504B2">
        <w:rPr>
          <w:rFonts w:ascii="Times New Roman" w:eastAsia="Times New Roman" w:hAnsi="Times New Roman" w:cs="Times New Roman"/>
          <w:spacing w:val="2"/>
          <w:sz w:val="28"/>
          <w:szCs w:val="28"/>
        </w:rPr>
        <w:t>,</w:t>
      </w:r>
      <w:r w:rsidRPr="001504B2">
        <w:rPr>
          <w:rFonts w:ascii="Times New Roman" w:eastAsia="Times New Roman" w:hAnsi="Times New Roman" w:cs="Times New Roman"/>
          <w:spacing w:val="2"/>
          <w:sz w:val="28"/>
          <w:szCs w:val="28"/>
          <w:lang w:val="vi-VN"/>
        </w:rPr>
        <w:t xml:space="preserve"> trình cấp trên khen thưởng đối với các đối tượng thuộc phạm vi quản lý. </w:t>
      </w:r>
    </w:p>
    <w:p w:rsidR="002F1AB9" w:rsidRPr="001504B2" w:rsidRDefault="00400F39">
      <w:pPr>
        <w:shd w:val="clear" w:color="auto" w:fill="FFFFFF"/>
        <w:spacing w:before="60" w:after="0" w:line="240" w:lineRule="auto"/>
        <w:ind w:right="-14"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 xml:space="preserve">Đối với </w:t>
      </w:r>
      <w:r w:rsidRPr="001504B2">
        <w:rPr>
          <w:rFonts w:ascii="Times New Roman" w:eastAsia="Times New Roman" w:hAnsi="Times New Roman" w:cs="Times New Roman"/>
          <w:spacing w:val="-2"/>
          <w:sz w:val="28"/>
          <w:szCs w:val="28"/>
          <w:lang w:val="vi-VN"/>
        </w:rPr>
        <w:t xml:space="preserve">cơ quan, tổ chức, đơn vị </w:t>
      </w:r>
      <w:r w:rsidRPr="001504B2">
        <w:rPr>
          <w:rFonts w:ascii="Times New Roman" w:eastAsia="Times New Roman" w:hAnsi="Times New Roman" w:cs="Times New Roman"/>
          <w:spacing w:val="-2"/>
          <w:sz w:val="28"/>
          <w:szCs w:val="28"/>
        </w:rPr>
        <w:t>của Trung ương đóng trên địa bàn tỉnh đề nghị</w:t>
      </w:r>
      <w:r w:rsidRPr="001504B2">
        <w:rPr>
          <w:rFonts w:ascii="Times New Roman" w:eastAsia="Times New Roman" w:hAnsi="Times New Roman" w:cs="Times New Roman"/>
          <w:spacing w:val="2"/>
          <w:sz w:val="28"/>
          <w:szCs w:val="28"/>
        </w:rPr>
        <w:t>Chủ tịch Ủy ban nhân dân tỉnh khen thưởng cho đối tượng</w:t>
      </w:r>
      <w:r w:rsidRPr="001504B2">
        <w:rPr>
          <w:rFonts w:ascii="Times New Roman" w:eastAsia="Times New Roman" w:hAnsi="Times New Roman" w:cs="Times New Roman"/>
          <w:spacing w:val="-2"/>
          <w:sz w:val="28"/>
          <w:szCs w:val="28"/>
        </w:rPr>
        <w:t xml:space="preserve"> có thành tích đóng góp cho tỉnh. Việc đề nghị các hình thức khen thưởng cấp nhà nước cho những đối tượng này do tổ chức ngành dọc ở Trung ương thực hiện.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pacing w:val="-2"/>
          <w:sz w:val="28"/>
          <w:szCs w:val="28"/>
          <w:lang w:val="vi-VN"/>
        </w:rPr>
        <w:t xml:space="preserve">2. </w:t>
      </w:r>
      <w:r w:rsidRPr="001504B2">
        <w:rPr>
          <w:rFonts w:ascii="Times New Roman" w:eastAsia="Times New Roman" w:hAnsi="Times New Roman" w:cs="Times New Roman"/>
          <w:sz w:val="28"/>
          <w:szCs w:val="28"/>
          <w:lang w:val="vi-VN"/>
        </w:rPr>
        <w:t xml:space="preserve">Đối với đơn vị doanh nghiệp, hợp tác xã: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iCs/>
          <w:sz w:val="28"/>
          <w:szCs w:val="28"/>
        </w:rPr>
      </w:pPr>
      <w:r w:rsidRPr="001504B2">
        <w:rPr>
          <w:rFonts w:ascii="Times New Roman" w:eastAsia="Times New Roman" w:hAnsi="Times New Roman" w:cs="Times New Roman"/>
          <w:iCs/>
          <w:sz w:val="28"/>
          <w:szCs w:val="28"/>
          <w:lang w:val="vi-VN"/>
        </w:rPr>
        <w:lastRenderedPageBreak/>
        <w:t>a) Doanh nghiệp là thành viên khối thi đua do tỉnh tổ chức</w:t>
      </w:r>
      <w:r w:rsidRPr="001504B2">
        <w:rPr>
          <w:rFonts w:ascii="Times New Roman" w:eastAsia="Times New Roman" w:hAnsi="Times New Roman" w:cs="Times New Roman"/>
          <w:iCs/>
          <w:sz w:val="28"/>
          <w:szCs w:val="28"/>
        </w:rPr>
        <w:t xml:space="preserve"> thành lập </w:t>
      </w:r>
      <w:r w:rsidRPr="001504B2">
        <w:rPr>
          <w:rFonts w:ascii="Times New Roman" w:eastAsia="Times New Roman" w:hAnsi="Times New Roman" w:cs="Times New Roman"/>
          <w:iCs/>
          <w:sz w:val="28"/>
          <w:szCs w:val="28"/>
          <w:lang w:val="vi-VN"/>
        </w:rPr>
        <w:t xml:space="preserve">trực tiếp </w:t>
      </w:r>
      <w:r w:rsidRPr="001504B2">
        <w:rPr>
          <w:rFonts w:ascii="Times New Roman" w:eastAsia="Times New Roman" w:hAnsi="Times New Roman" w:cs="Times New Roman"/>
          <w:sz w:val="28"/>
          <w:szCs w:val="28"/>
          <w:lang w:val="vi-VN"/>
        </w:rPr>
        <w:t>đề nghị Chủ tịch Ủy ban nhân dân tỉnh khen thưởng</w:t>
      </w:r>
      <w:r w:rsidRPr="001504B2">
        <w:rPr>
          <w:rFonts w:ascii="Times New Roman" w:eastAsia="Times New Roman" w:hAnsi="Times New Roman" w:cs="Times New Roman"/>
          <w:sz w:val="28"/>
          <w:szCs w:val="28"/>
        </w:rPr>
        <w:t xml:space="preserve">; Chủ tịch Ủy ban nhân dân tỉnhxem xét </w:t>
      </w:r>
      <w:r w:rsidRPr="001504B2">
        <w:rPr>
          <w:rFonts w:ascii="Times New Roman" w:eastAsia="Times New Roman" w:hAnsi="Times New Roman" w:cs="Times New Roman"/>
          <w:sz w:val="28"/>
          <w:szCs w:val="28"/>
          <w:lang w:val="vi-VN"/>
        </w:rPr>
        <w:t>trình cấp trên khen thưởng đối với doanh nghiệp thuộc tỉnh</w:t>
      </w:r>
      <w:r w:rsidRPr="001504B2">
        <w:rPr>
          <w:rFonts w:ascii="Times New Roman" w:eastAsia="Times New Roman" w:hAnsi="Times New Roman" w:cs="Times New Roman"/>
          <w:sz w:val="28"/>
          <w:szCs w:val="28"/>
        </w:rPr>
        <w:t>.</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pacing w:val="-2"/>
          <w:sz w:val="28"/>
          <w:szCs w:val="28"/>
          <w:lang w:val="vi-VN"/>
        </w:rPr>
      </w:pPr>
      <w:r w:rsidRPr="001504B2">
        <w:rPr>
          <w:rFonts w:ascii="Times New Roman" w:eastAsia="Times New Roman" w:hAnsi="Times New Roman" w:cs="Times New Roman"/>
          <w:iCs/>
          <w:spacing w:val="-2"/>
          <w:sz w:val="28"/>
          <w:szCs w:val="28"/>
          <w:lang w:val="vi-VN"/>
        </w:rPr>
        <w:t>b) Đối với doanh nghiệp, hợp tác xã</w:t>
      </w:r>
      <w:r w:rsidRPr="001504B2">
        <w:rPr>
          <w:rFonts w:ascii="Times New Roman" w:eastAsia="Times New Roman" w:hAnsi="Times New Roman" w:cs="Times New Roman"/>
          <w:iCs/>
          <w:spacing w:val="-2"/>
          <w:sz w:val="28"/>
          <w:szCs w:val="28"/>
        </w:rPr>
        <w:t xml:space="preserve">, liên hiệp hợp tác xã </w:t>
      </w:r>
      <w:r w:rsidRPr="001504B2">
        <w:rPr>
          <w:rFonts w:ascii="Times New Roman" w:eastAsia="Times New Roman" w:hAnsi="Times New Roman" w:cs="Times New Roman"/>
          <w:iCs/>
          <w:spacing w:val="-2"/>
          <w:sz w:val="28"/>
          <w:szCs w:val="28"/>
          <w:lang w:val="vi-VN"/>
        </w:rPr>
        <w:t xml:space="preserve">không thuộc khối thi đua do tỉnh thành lập giao cho Chủ tịch Ủy ban nhân dân cấp huyện (nơi đơn vị </w:t>
      </w:r>
      <w:r w:rsidRPr="001504B2">
        <w:rPr>
          <w:rFonts w:ascii="Times New Roman" w:eastAsia="Times New Roman" w:hAnsi="Times New Roman" w:cs="Times New Roman"/>
          <w:spacing w:val="-2"/>
          <w:sz w:val="28"/>
          <w:szCs w:val="28"/>
          <w:lang w:val="vi-VN"/>
        </w:rPr>
        <w:t xml:space="preserve">có trụ sở làm việc chính) </w:t>
      </w:r>
      <w:r w:rsidRPr="001504B2">
        <w:rPr>
          <w:rFonts w:ascii="Times New Roman" w:eastAsia="Times New Roman" w:hAnsi="Times New Roman" w:cs="Times New Roman"/>
          <w:iCs/>
          <w:spacing w:val="-2"/>
          <w:sz w:val="28"/>
          <w:szCs w:val="28"/>
          <w:lang w:val="vi-VN"/>
        </w:rPr>
        <w:t xml:space="preserve">khen thưởng và trình cấp trên khen thưởng.  </w:t>
      </w:r>
    </w:p>
    <w:p w:rsidR="002F1AB9" w:rsidRPr="001504B2" w:rsidRDefault="00400F39">
      <w:pPr>
        <w:shd w:val="clear" w:color="auto" w:fill="FFFFFF"/>
        <w:spacing w:before="60" w:after="0" w:line="240" w:lineRule="auto"/>
        <w:ind w:right="-14"/>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ab/>
        <w:t>c) Đối với doanh nghiệp có trụ sở chính đóng trong khu công nghiệp tỉnh giao cho Trưởng Ban quản lý các Khu công nghiệp tỉnh tổ chức công tác thi đua khen thưởng, đề nghị Chủ tịch Ủy ban nhân dân tỉnh khen thưởng và trình cấp trên khen thưởng.</w:t>
      </w:r>
    </w:p>
    <w:p w:rsidR="002F1AB9" w:rsidRPr="001504B2" w:rsidRDefault="00400F39">
      <w:pPr>
        <w:shd w:val="clear" w:color="auto" w:fill="FFFFFF"/>
        <w:spacing w:before="60" w:after="0" w:line="240" w:lineRule="auto"/>
        <w:ind w:right="-14"/>
        <w:jc w:val="both"/>
        <w:rPr>
          <w:rFonts w:ascii="Times New Roman" w:eastAsia="Times New Roman" w:hAnsi="Times New Roman" w:cs="Times New Roman"/>
          <w:spacing w:val="2"/>
          <w:sz w:val="28"/>
          <w:szCs w:val="28"/>
          <w:lang w:val="vi-VN"/>
        </w:rPr>
      </w:pPr>
      <w:r w:rsidRPr="001504B2">
        <w:rPr>
          <w:rFonts w:ascii="Times New Roman" w:eastAsia="Times New Roman" w:hAnsi="Times New Roman" w:cs="Times New Roman"/>
          <w:sz w:val="28"/>
          <w:szCs w:val="28"/>
          <w:lang w:val="vi-VN"/>
        </w:rPr>
        <w:tab/>
        <w:t xml:space="preserve">d) </w:t>
      </w:r>
      <w:r w:rsidRPr="001504B2">
        <w:rPr>
          <w:rFonts w:ascii="Times New Roman" w:eastAsia="Times New Roman" w:hAnsi="Times New Roman" w:cs="Times New Roman"/>
          <w:spacing w:val="2"/>
          <w:sz w:val="28"/>
          <w:szCs w:val="28"/>
          <w:lang w:val="vi-VN"/>
        </w:rPr>
        <w:t xml:space="preserve">Hợp tác xã là thành viên trong khối thi đua do Liên minh hợp tác xã tỉnh được giao phụ trách giao cho Liên minh hợp tác xã tỉnh </w:t>
      </w:r>
      <w:r w:rsidRPr="001504B2">
        <w:rPr>
          <w:rFonts w:ascii="Times New Roman" w:eastAsia="Times New Roman" w:hAnsi="Times New Roman" w:cs="Times New Roman"/>
          <w:sz w:val="28"/>
          <w:szCs w:val="28"/>
          <w:lang w:val="vi-VN"/>
        </w:rPr>
        <w:t>tổ chức công tác thi đua khen thưởng,</w:t>
      </w:r>
      <w:r w:rsidRPr="001504B2">
        <w:rPr>
          <w:rFonts w:ascii="Times New Roman" w:eastAsia="Times New Roman" w:hAnsi="Times New Roman" w:cs="Times New Roman"/>
          <w:sz w:val="28"/>
          <w:szCs w:val="28"/>
        </w:rPr>
        <w:t xml:space="preserve"> khen thưởng và</w:t>
      </w:r>
      <w:r w:rsidRPr="001504B2">
        <w:rPr>
          <w:rFonts w:ascii="Times New Roman" w:eastAsia="Times New Roman" w:hAnsi="Times New Roman" w:cs="Times New Roman"/>
          <w:spacing w:val="2"/>
          <w:sz w:val="28"/>
          <w:szCs w:val="28"/>
          <w:lang w:val="vi-VN"/>
        </w:rPr>
        <w:t xml:space="preserve"> trình cấp trên khen thưởng.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3. Đối với các tổ chức hội cấp tỉnh:</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a) Tổ chức hội được ngân sách nhà nước đảm bảo, có sử dụng người lao động thuộc chỉ tiêu biên chế được giao, có tổ chức bộ máy thuộc, trực thuộc theo quy định của điều lệ được cấp có thẩm quyền phê duyệt </w:t>
      </w:r>
      <w:r w:rsidRPr="001504B2">
        <w:rPr>
          <w:rFonts w:ascii="Times New Roman" w:eastAsia="Times New Roman" w:hAnsi="Times New Roman" w:cs="Times New Roman"/>
          <w:sz w:val="28"/>
          <w:szCs w:val="28"/>
        </w:rPr>
        <w:t xml:space="preserve">thì </w:t>
      </w:r>
      <w:r w:rsidRPr="001504B2">
        <w:rPr>
          <w:rFonts w:ascii="Times New Roman" w:eastAsia="Times New Roman" w:hAnsi="Times New Roman" w:cs="Times New Roman"/>
          <w:sz w:val="28"/>
          <w:szCs w:val="28"/>
          <w:lang w:val="vi-VN"/>
        </w:rPr>
        <w:t xml:space="preserve">việc khen thưởng, đề nghị khen thưởng thực hiện như đối với các sở, ngành tỉnh.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b) Đối với các tổ chức hội còn lại Chủ tịch Ủy ban nhân dân tỉnh xem xét khen thưởng cho tổ chức hội được khối thi đua bình xét đề nghị khen thưởng theo phân bổ của tỉnh vào dịp tổng kết năm công tác hoặc khen thưởng vào dịp tổ chức Đại hội nhiệm kỳ theo kế hoạch được Ủy ban nhân dân tỉnh phê duyệt.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4. Trường hợp khen thưởng đột xuất cho tập thể, cá nhân có hành động dũng cảm, cứu người, cứu tài sản của Nhà nước và của nhân dân thì cơ quan, đơn vị, địa phương nơi đối tượng lập được thành tích có trách nhiệm khen thưởng và đề nghị cấp trên khen thưởng. </w:t>
      </w:r>
    </w:p>
    <w:p w:rsidR="002F1AB9" w:rsidRPr="001504B2" w:rsidRDefault="00400F39">
      <w:pPr>
        <w:shd w:val="clear" w:color="auto" w:fill="FFFFFF"/>
        <w:spacing w:before="60" w:after="0" w:line="240" w:lineRule="auto"/>
        <w:ind w:firstLine="720"/>
        <w:rPr>
          <w:rFonts w:ascii="Times New Roman" w:eastAsia="Times New Roman" w:hAnsi="Times New Roman" w:cs="Times New Roman"/>
          <w:sz w:val="28"/>
          <w:szCs w:val="28"/>
          <w:lang w:val="vi-VN"/>
        </w:rPr>
      </w:pPr>
      <w:r w:rsidRPr="001504B2">
        <w:rPr>
          <w:rFonts w:ascii="Times New Roman" w:eastAsia="Times New Roman" w:hAnsi="Times New Roman" w:cs="Times New Roman"/>
          <w:b/>
          <w:bCs/>
          <w:sz w:val="28"/>
          <w:szCs w:val="28"/>
          <w:lang w:val="vi-VN"/>
        </w:rPr>
        <w:t>Điều 7. Tổ chức trao tặng khen thưởng</w:t>
      </w:r>
      <w:bookmarkEnd w:id="13"/>
    </w:p>
    <w:p w:rsidR="002F1AB9" w:rsidRPr="001504B2" w:rsidRDefault="00400F39">
      <w:pPr>
        <w:spacing w:before="60" w:after="120" w:line="240"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lang w:val="vi-VN"/>
        </w:rPr>
        <w:t>1. Người có thẩm quyền quyết định hình thức khen thưởng nào thì trực tiếp trao tặng hình thức khen thưởng đó, trường hợp không trực tiếp trao thưởng thì ủy quyền cho cấp dưới tổ chức việc trao thưởng. Nghi thức tổ chức trao thưởng thực hiện theo quy định tại</w:t>
      </w:r>
      <w:r w:rsidR="00A94C90">
        <w:rPr>
          <w:rFonts w:ascii="Times New Roman" w:eastAsia="Times New Roman" w:hAnsi="Times New Roman" w:cs="Times New Roman"/>
          <w:spacing w:val="-2"/>
          <w:sz w:val="28"/>
          <w:szCs w:val="28"/>
        </w:rPr>
        <w:t xml:space="preserve"> </w:t>
      </w:r>
      <w:r w:rsidRPr="001504B2">
        <w:rPr>
          <w:rFonts w:ascii="Times New Roman" w:eastAsia="Times New Roman" w:hAnsi="Times New Roman" w:cs="Times New Roman"/>
          <w:spacing w:val="-2"/>
          <w:sz w:val="28"/>
          <w:szCs w:val="28"/>
          <w:lang w:val="vi-VN"/>
        </w:rPr>
        <w:t>Nghị định số </w:t>
      </w:r>
      <w:hyperlink r:id="rId15" w:tgtFrame="_blank" w:tooltip="Nghị định 145/2013/NĐ-CP" w:history="1">
        <w:r w:rsidRPr="001504B2">
          <w:rPr>
            <w:rFonts w:ascii="Times New Roman" w:eastAsia="Times New Roman" w:hAnsi="Times New Roman" w:cs="Times New Roman"/>
            <w:spacing w:val="-2"/>
            <w:sz w:val="28"/>
            <w:szCs w:val="28"/>
            <w:lang w:val="vi-VN"/>
          </w:rPr>
          <w:t>145/2013/NĐ-CP</w:t>
        </w:r>
      </w:hyperlink>
      <w:r w:rsidRPr="001504B2">
        <w:rPr>
          <w:rFonts w:ascii="Times New Roman" w:eastAsia="Times New Roman" w:hAnsi="Times New Roman" w:cs="Times New Roman"/>
          <w:iCs/>
          <w:spacing w:val="2"/>
          <w:sz w:val="28"/>
          <w:szCs w:val="28"/>
        </w:rPr>
        <w:t>ngày 29 tháng 10 năm 2013 của Chính phủ quy định về tổ chức ngày kỷ niệm; nghi thức trao tặng, đón nhận hình thức khen thưởng, danh hiệu thi đua; nghi lễ đối ngoại và đón, tiếp khách nước ngoài</w:t>
      </w:r>
      <w:r w:rsidRPr="001504B2">
        <w:rPr>
          <w:rFonts w:ascii="Times New Roman" w:eastAsia="Times New Roman" w:hAnsi="Times New Roman" w:cs="Times New Roman"/>
          <w:spacing w:val="-2"/>
          <w:sz w:val="28"/>
          <w:szCs w:val="28"/>
          <w:lang w:val="vi-VN"/>
        </w:rPr>
        <w:t xml:space="preserve">.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t xml:space="preserve">2. Việc công bố quyết định khen thưởng được thực hiện như sau: </w:t>
      </w:r>
    </w:p>
    <w:p w:rsidR="002F1AB9" w:rsidRPr="001504B2" w:rsidRDefault="00400F39">
      <w:pPr>
        <w:shd w:val="clear" w:color="auto" w:fill="FFFFFF"/>
        <w:spacing w:before="60" w:after="0" w:line="240" w:lineRule="auto"/>
        <w:ind w:firstLine="720"/>
        <w:jc w:val="both"/>
        <w:rPr>
          <w:rFonts w:ascii="Times New Roman" w:eastAsia="Times New Roman" w:hAnsi="Times New Roman" w:cs="Times New Roman"/>
          <w:spacing w:val="2"/>
          <w:sz w:val="28"/>
          <w:szCs w:val="28"/>
          <w:lang w:val="vi-VN"/>
        </w:rPr>
      </w:pPr>
      <w:r w:rsidRPr="001504B2">
        <w:rPr>
          <w:rFonts w:ascii="Times New Roman" w:eastAsia="Times New Roman" w:hAnsi="Times New Roman" w:cs="Times New Roman"/>
          <w:sz w:val="28"/>
          <w:szCs w:val="28"/>
          <w:lang w:val="vi-VN"/>
        </w:rPr>
        <w:t xml:space="preserve">a) </w:t>
      </w:r>
      <w:r w:rsidRPr="001504B2">
        <w:rPr>
          <w:rFonts w:ascii="Times New Roman" w:eastAsia="Times New Roman" w:hAnsi="Times New Roman" w:cs="Times New Roman"/>
          <w:spacing w:val="2"/>
          <w:sz w:val="28"/>
          <w:szCs w:val="28"/>
          <w:lang w:val="vi-VN"/>
        </w:rPr>
        <w:t xml:space="preserve">Đại diện lãnh đạo cơ quan làm công tác thi đua khen thưởng của tỉnh (Sở Nội vụ) công bố các quyết định khen thưởng tại hội nghị trao thưởng do đơn vị được giao chủ trì tham mưu tổ chức gồm: Đại hội thi đua yêu nước của tỉnh, hội nghị tổng kết phong trào thi đua, công tác khen thưởng hàng năm của tỉnh, lễ tôn vinh “Doanh nghiệp, doanh nhân Bắc Giang tiêu biểu” hoặc các hội nghị tổ chức trao tặng, đón nhận các hình thức khen thưởng cấp nhà nước của các sở, cơ quan, ban ngành tỉnh, các huyện, thành phố.  </w:t>
      </w:r>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1504B2">
        <w:rPr>
          <w:rFonts w:ascii="Times New Roman" w:eastAsia="Times New Roman" w:hAnsi="Times New Roman" w:cs="Times New Roman"/>
          <w:sz w:val="28"/>
          <w:szCs w:val="28"/>
          <w:lang w:val="vi-VN"/>
        </w:rPr>
        <w:lastRenderedPageBreak/>
        <w:t xml:space="preserve">b) Việc công bố quyết định khen thưởng đột xuất hoặc chuyên đề của tỉnh hoặc bộ, ban, ngành, đoàn thể </w:t>
      </w:r>
      <w:r w:rsidRPr="001504B2">
        <w:rPr>
          <w:rFonts w:ascii="Times New Roman" w:eastAsia="Times New Roman" w:hAnsi="Times New Roman" w:cs="Times New Roman"/>
          <w:sz w:val="28"/>
          <w:szCs w:val="28"/>
        </w:rPr>
        <w:t>T</w:t>
      </w:r>
      <w:r w:rsidRPr="001504B2">
        <w:rPr>
          <w:rFonts w:ascii="Times New Roman" w:eastAsia="Times New Roman" w:hAnsi="Times New Roman" w:cs="Times New Roman"/>
          <w:sz w:val="28"/>
          <w:szCs w:val="28"/>
          <w:lang w:val="vi-VN"/>
        </w:rPr>
        <w:t>rung ương tại các hội nghị chuyên đề thực hiện như sau: Cấp nào, ngành nào tổ chức hội nghị trao thưởng hoặc chủ trì tham mưu giúp Tỉnh ủy, Ủy ban nhân dân tỉnh tổ chức hội nghị chuyên đề thì đại diện lãnh đạo đơn vị hoặc ban tổ chức hội nghị công bố quyết định trao thưởng.</w:t>
      </w:r>
    </w:p>
    <w:p w:rsidR="002F1AB9" w:rsidRPr="001504B2" w:rsidRDefault="00400F39">
      <w:pPr>
        <w:shd w:val="clear" w:color="auto" w:fill="FFFFFF"/>
        <w:spacing w:before="60" w:after="60" w:line="240" w:lineRule="auto"/>
        <w:ind w:firstLine="720"/>
        <w:rPr>
          <w:rFonts w:ascii="Times New Roman" w:eastAsia="Times New Roman" w:hAnsi="Times New Roman" w:cs="Times New Roman"/>
          <w:b/>
          <w:bCs/>
          <w:sz w:val="28"/>
          <w:szCs w:val="28"/>
          <w:lang w:val="vi-VN"/>
        </w:rPr>
      </w:pPr>
      <w:r w:rsidRPr="001504B2">
        <w:rPr>
          <w:rFonts w:ascii="Times New Roman" w:eastAsia="Times New Roman" w:hAnsi="Times New Roman" w:cs="Times New Roman"/>
          <w:b/>
          <w:bCs/>
          <w:sz w:val="28"/>
          <w:szCs w:val="28"/>
          <w:lang w:val="vi-VN"/>
        </w:rPr>
        <w:t>Điều 8.</w:t>
      </w:r>
      <w:bookmarkStart w:id="14" w:name="dieu_12_1"/>
      <w:r w:rsidRPr="001504B2">
        <w:rPr>
          <w:rFonts w:ascii="Times New Roman" w:eastAsia="Times New Roman" w:hAnsi="Times New Roman" w:cs="Times New Roman"/>
          <w:b/>
          <w:bCs/>
          <w:sz w:val="28"/>
          <w:szCs w:val="28"/>
        </w:rPr>
        <w:t>H</w:t>
      </w:r>
      <w:r w:rsidRPr="001504B2">
        <w:rPr>
          <w:rFonts w:ascii="Times New Roman" w:eastAsia="Times New Roman" w:hAnsi="Times New Roman" w:cs="Times New Roman"/>
          <w:b/>
          <w:bCs/>
          <w:sz w:val="28"/>
          <w:szCs w:val="28"/>
          <w:lang w:val="vi-VN"/>
        </w:rPr>
        <w:t>ồ sơ đề nghị khen thưởng</w:t>
      </w:r>
      <w:bookmarkEnd w:id="14"/>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z w:val="28"/>
          <w:szCs w:val="28"/>
        </w:rPr>
      </w:pPr>
      <w:r w:rsidRPr="001504B2">
        <w:rPr>
          <w:rFonts w:ascii="Times New Roman" w:eastAsia="Times New Roman" w:hAnsi="Times New Roman" w:cs="Times New Roman"/>
          <w:sz w:val="28"/>
          <w:szCs w:val="28"/>
        </w:rPr>
        <w:t>1</w:t>
      </w:r>
      <w:r w:rsidRPr="001504B2">
        <w:rPr>
          <w:rFonts w:ascii="Times New Roman" w:eastAsia="Times New Roman" w:hAnsi="Times New Roman" w:cs="Times New Roman"/>
          <w:sz w:val="28"/>
          <w:szCs w:val="28"/>
          <w:lang w:val="vi-VN"/>
        </w:rPr>
        <w:t xml:space="preserve">. Hồ sơ đề nghị khen thưởng: </w:t>
      </w:r>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lang w:val="vi-VN"/>
        </w:rPr>
        <w:t>Hồ sơ đề nghị khen thưởng thực hiện theo quy định tại khoản 48 Điều 1 Luật Thi đua, khen thưởng sửa đổi bổ sung năm 2013 và quy định tại các Điều 49, 50, 51, 52, 55, 56, 57 Nghị định số </w:t>
      </w:r>
      <w:hyperlink r:id="rId16" w:tgtFrame="_blank" w:tooltip="Nghị định 91/2017/NĐ-CP" w:history="1">
        <w:r w:rsidRPr="001504B2">
          <w:rPr>
            <w:rFonts w:ascii="Times New Roman" w:eastAsia="Times New Roman" w:hAnsi="Times New Roman" w:cs="Times New Roman"/>
            <w:spacing w:val="-2"/>
            <w:sz w:val="28"/>
            <w:szCs w:val="28"/>
            <w:lang w:val="vi-VN"/>
          </w:rPr>
          <w:t>91/2017/NĐ-CP</w:t>
        </w:r>
      </w:hyperlink>
      <w:r w:rsidRPr="001504B2">
        <w:rPr>
          <w:rFonts w:ascii="Times New Roman" w:eastAsia="Times New Roman" w:hAnsi="Times New Roman" w:cs="Times New Roman"/>
          <w:spacing w:val="-2"/>
          <w:sz w:val="28"/>
          <w:szCs w:val="28"/>
          <w:lang w:val="vi-VN"/>
        </w:rPr>
        <w:t xml:space="preserve"> của Chính phủ. </w:t>
      </w:r>
    </w:p>
    <w:p w:rsidR="002F1AB9" w:rsidRPr="001504B2" w:rsidRDefault="00400F39">
      <w:pPr>
        <w:shd w:val="clear" w:color="auto" w:fill="FFFFFF"/>
        <w:spacing w:before="60" w:after="60" w:line="240" w:lineRule="auto"/>
        <w:ind w:right="-14" w:firstLine="720"/>
        <w:jc w:val="both"/>
        <w:rPr>
          <w:rFonts w:ascii="Times New Roman" w:eastAsia="Times New Roman" w:hAnsi="Times New Roman" w:cs="Times New Roman"/>
          <w:spacing w:val="-2"/>
          <w:sz w:val="28"/>
          <w:szCs w:val="28"/>
        </w:rPr>
      </w:pPr>
      <w:r w:rsidRPr="001504B2">
        <w:rPr>
          <w:rFonts w:ascii="Times New Roman" w:eastAsia="Times New Roman" w:hAnsi="Times New Roman" w:cs="Times New Roman"/>
          <w:spacing w:val="-2"/>
          <w:sz w:val="28"/>
          <w:szCs w:val="28"/>
        </w:rPr>
        <w:t>2</w:t>
      </w:r>
      <w:r w:rsidRPr="001504B2">
        <w:rPr>
          <w:rFonts w:ascii="Times New Roman" w:eastAsia="Times New Roman" w:hAnsi="Times New Roman" w:cs="Times New Roman"/>
          <w:spacing w:val="-2"/>
          <w:sz w:val="28"/>
          <w:szCs w:val="28"/>
          <w:lang w:val="vi-VN"/>
        </w:rPr>
        <w:t xml:space="preserve">. </w:t>
      </w:r>
      <w:r w:rsidRPr="001504B2">
        <w:rPr>
          <w:rFonts w:ascii="Times New Roman" w:hAnsi="Times New Roman" w:cs="Times New Roman"/>
          <w:spacing w:val="-2"/>
          <w:sz w:val="28"/>
          <w:szCs w:val="28"/>
        </w:rPr>
        <w:t>T</w:t>
      </w:r>
      <w:r w:rsidRPr="001504B2">
        <w:rPr>
          <w:rFonts w:ascii="Times New Roman" w:hAnsi="Times New Roman" w:cs="Times New Roman"/>
          <w:spacing w:val="-2"/>
          <w:sz w:val="28"/>
          <w:szCs w:val="28"/>
          <w:lang w:val="vi-VN"/>
        </w:rPr>
        <w:t xml:space="preserve">rước khi trình khen các hình thức khen thưởng cấp nhà nước gồm: Huân chương các loại, </w:t>
      </w:r>
      <w:r w:rsidRPr="001504B2">
        <w:rPr>
          <w:rFonts w:ascii="Times New Roman" w:hAnsi="Times New Roman" w:cs="Times New Roman"/>
          <w:spacing w:val="-2"/>
          <w:sz w:val="28"/>
          <w:szCs w:val="28"/>
        </w:rPr>
        <w:t>d</w:t>
      </w:r>
      <w:r w:rsidRPr="001504B2">
        <w:rPr>
          <w:rFonts w:ascii="Times New Roman" w:hAnsi="Times New Roman" w:cs="Times New Roman"/>
          <w:spacing w:val="-2"/>
          <w:sz w:val="28"/>
          <w:szCs w:val="28"/>
          <w:lang w:val="vi-VN"/>
        </w:rPr>
        <w:t xml:space="preserve">anh hiệu vinh dự nhà nước, “Chiến sĩ thi đua toàn quốc” </w:t>
      </w:r>
      <w:r w:rsidRPr="001504B2">
        <w:rPr>
          <w:rFonts w:ascii="Times New Roman" w:eastAsia="Times New Roman" w:hAnsi="Times New Roman" w:cs="Times New Roman"/>
          <w:spacing w:val="-2"/>
          <w:sz w:val="28"/>
          <w:szCs w:val="28"/>
        </w:rPr>
        <w:t>Thường trực Hội đồng Thi đua - Khen thưởng tỉnh</w:t>
      </w:r>
      <w:r w:rsidRPr="001504B2">
        <w:rPr>
          <w:rFonts w:ascii="Times New Roman" w:eastAsia="Times New Roman" w:hAnsi="Times New Roman" w:cs="Times New Roman"/>
          <w:spacing w:val="-2"/>
          <w:sz w:val="28"/>
          <w:szCs w:val="28"/>
          <w:lang w:val="vi-VN"/>
        </w:rPr>
        <w:t xml:space="preserve"> lấy ý kiến </w:t>
      </w:r>
      <w:r w:rsidRPr="001504B2">
        <w:rPr>
          <w:rFonts w:ascii="Times New Roman" w:eastAsia="Times New Roman" w:hAnsi="Times New Roman" w:cs="Times New Roman"/>
          <w:spacing w:val="-2"/>
          <w:sz w:val="28"/>
          <w:szCs w:val="28"/>
        </w:rPr>
        <w:t>n</w:t>
      </w:r>
      <w:r w:rsidRPr="001504B2">
        <w:rPr>
          <w:rFonts w:ascii="Times New Roman" w:eastAsia="Times New Roman" w:hAnsi="Times New Roman" w:cs="Times New Roman"/>
          <w:spacing w:val="-2"/>
          <w:sz w:val="28"/>
          <w:szCs w:val="28"/>
          <w:lang w:val="vi-VN"/>
        </w:rPr>
        <w:t xml:space="preserve">hân dân trên </w:t>
      </w:r>
      <w:r w:rsidRPr="001504B2">
        <w:rPr>
          <w:rFonts w:ascii="Times New Roman" w:eastAsia="Times New Roman" w:hAnsi="Times New Roman" w:cs="Times New Roman"/>
          <w:spacing w:val="-2"/>
          <w:sz w:val="28"/>
          <w:szCs w:val="28"/>
        </w:rPr>
        <w:t xml:space="preserve">trang </w:t>
      </w:r>
      <w:r w:rsidRPr="001504B2">
        <w:rPr>
          <w:rFonts w:ascii="Times New Roman" w:eastAsia="Times New Roman" w:hAnsi="Times New Roman" w:cs="Times New Roman"/>
          <w:spacing w:val="-2"/>
          <w:sz w:val="28"/>
          <w:szCs w:val="28"/>
          <w:lang w:val="vi-VN"/>
        </w:rPr>
        <w:t>thông tin điện tử của Sở Nội vụ (</w:t>
      </w:r>
      <w:r w:rsidRPr="001504B2">
        <w:rPr>
          <w:rFonts w:ascii="Times New Roman" w:eastAsia="Times New Roman" w:hAnsi="Times New Roman" w:cs="Times New Roman"/>
          <w:spacing w:val="-2"/>
          <w:sz w:val="28"/>
          <w:szCs w:val="28"/>
        </w:rPr>
        <w:t>c</w:t>
      </w:r>
      <w:r w:rsidRPr="001504B2">
        <w:rPr>
          <w:rFonts w:ascii="Times New Roman" w:eastAsia="Times New Roman" w:hAnsi="Times New Roman" w:cs="Times New Roman"/>
          <w:spacing w:val="-2"/>
          <w:sz w:val="28"/>
          <w:szCs w:val="28"/>
          <w:lang w:val="vi-VN"/>
        </w:rPr>
        <w:t xml:space="preserve">ơ quan thường trực của Hội đồng) và </w:t>
      </w:r>
      <w:r w:rsidRPr="001504B2">
        <w:rPr>
          <w:rFonts w:ascii="Times New Roman" w:eastAsia="Times New Roman" w:hAnsi="Times New Roman" w:cs="Times New Roman"/>
          <w:spacing w:val="-2"/>
          <w:sz w:val="28"/>
          <w:szCs w:val="28"/>
        </w:rPr>
        <w:t>tổng hợp</w:t>
      </w:r>
      <w:r w:rsidRPr="001504B2">
        <w:rPr>
          <w:rFonts w:ascii="Times New Roman" w:eastAsia="Times New Roman" w:hAnsi="Times New Roman" w:cs="Times New Roman"/>
          <w:spacing w:val="-2"/>
          <w:sz w:val="28"/>
          <w:szCs w:val="28"/>
          <w:lang w:val="vi-VN"/>
        </w:rPr>
        <w:t xml:space="preserve"> thông tin </w:t>
      </w:r>
      <w:r w:rsidRPr="001504B2">
        <w:rPr>
          <w:rFonts w:ascii="Times New Roman" w:eastAsia="Times New Roman" w:hAnsi="Times New Roman" w:cs="Times New Roman"/>
          <w:spacing w:val="-2"/>
          <w:sz w:val="28"/>
          <w:szCs w:val="28"/>
        </w:rPr>
        <w:t xml:space="preserve">báo cáo Hội đồng xem xét </w:t>
      </w:r>
      <w:r w:rsidRPr="001504B2">
        <w:rPr>
          <w:rFonts w:ascii="Times New Roman" w:eastAsia="Times New Roman" w:hAnsi="Times New Roman" w:cs="Times New Roman"/>
          <w:spacing w:val="-2"/>
          <w:sz w:val="28"/>
          <w:szCs w:val="28"/>
          <w:lang w:val="vi-VN"/>
        </w:rPr>
        <w:t>theo quy định.</w:t>
      </w:r>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pacing w:val="-2"/>
          <w:sz w:val="28"/>
          <w:szCs w:val="28"/>
          <w:lang w:val="vi-VN"/>
        </w:rPr>
      </w:pPr>
      <w:r w:rsidRPr="001504B2">
        <w:rPr>
          <w:rFonts w:ascii="Times New Roman" w:eastAsia="Times New Roman" w:hAnsi="Times New Roman" w:cs="Times New Roman"/>
          <w:spacing w:val="-2"/>
          <w:sz w:val="28"/>
          <w:szCs w:val="28"/>
        </w:rPr>
        <w:t>3</w:t>
      </w:r>
      <w:r w:rsidRPr="001504B2">
        <w:rPr>
          <w:rFonts w:ascii="Times New Roman" w:eastAsia="Times New Roman" w:hAnsi="Times New Roman" w:cs="Times New Roman"/>
          <w:spacing w:val="-2"/>
          <w:sz w:val="28"/>
          <w:szCs w:val="28"/>
          <w:lang w:val="vi-VN"/>
        </w:rPr>
        <w:t xml:space="preserve">. Báo cáo thành tích của tập thể, cá nhân đề nghị được khen thưởng phải </w:t>
      </w:r>
      <w:r w:rsidRPr="001504B2">
        <w:rPr>
          <w:rFonts w:ascii="Times New Roman" w:eastAsia="Times New Roman" w:hAnsi="Times New Roman" w:cs="Times New Roman"/>
          <w:spacing w:val="-2"/>
          <w:sz w:val="28"/>
          <w:szCs w:val="28"/>
        </w:rPr>
        <w:t>đảm bảo t</w:t>
      </w:r>
      <w:r w:rsidRPr="001504B2">
        <w:rPr>
          <w:rFonts w:ascii="Times New Roman" w:eastAsia="Times New Roman" w:hAnsi="Times New Roman" w:cs="Times New Roman"/>
          <w:spacing w:val="-2"/>
          <w:sz w:val="28"/>
          <w:szCs w:val="28"/>
          <w:lang w:val="vi-VN"/>
        </w:rPr>
        <w:t>hể thức, nội dung đối với từng loại hình</w:t>
      </w:r>
      <w:r w:rsidRPr="001504B2">
        <w:rPr>
          <w:rFonts w:ascii="Times New Roman" w:eastAsia="Times New Roman" w:hAnsi="Times New Roman" w:cs="Times New Roman"/>
          <w:spacing w:val="-2"/>
          <w:sz w:val="28"/>
          <w:szCs w:val="28"/>
        </w:rPr>
        <w:t>, mức độ đề nghị</w:t>
      </w:r>
      <w:r w:rsidRPr="001504B2">
        <w:rPr>
          <w:rFonts w:ascii="Times New Roman" w:eastAsia="Times New Roman" w:hAnsi="Times New Roman" w:cs="Times New Roman"/>
          <w:spacing w:val="-2"/>
          <w:sz w:val="28"/>
          <w:szCs w:val="28"/>
          <w:lang w:val="vi-VN"/>
        </w:rPr>
        <w:t xml:space="preserve"> khen thưởng</w:t>
      </w:r>
      <w:r w:rsidRPr="001504B2">
        <w:rPr>
          <w:rFonts w:ascii="Times New Roman" w:eastAsia="Times New Roman" w:hAnsi="Times New Roman" w:cs="Times New Roman"/>
          <w:spacing w:val="-2"/>
          <w:sz w:val="28"/>
          <w:szCs w:val="28"/>
        </w:rPr>
        <w:t>. Mẫu báo cáo thành tích</w:t>
      </w:r>
      <w:r w:rsidRPr="001504B2">
        <w:rPr>
          <w:rFonts w:ascii="Times New Roman" w:eastAsia="Times New Roman" w:hAnsi="Times New Roman" w:cs="Times New Roman"/>
          <w:spacing w:val="-2"/>
          <w:sz w:val="28"/>
          <w:szCs w:val="28"/>
          <w:lang w:val="vi-VN"/>
        </w:rPr>
        <w:t xml:space="preserve"> thực hiện theo quy định tại Phụ lục </w:t>
      </w:r>
      <w:r w:rsidRPr="001504B2">
        <w:rPr>
          <w:rFonts w:ascii="Times New Roman" w:eastAsia="Times New Roman" w:hAnsi="Times New Roman" w:cs="Times New Roman"/>
          <w:spacing w:val="-2"/>
          <w:sz w:val="28"/>
          <w:szCs w:val="28"/>
        </w:rPr>
        <w:t xml:space="preserve">ban hành </w:t>
      </w:r>
      <w:r w:rsidRPr="001504B2">
        <w:rPr>
          <w:rFonts w:ascii="Times New Roman" w:eastAsia="Times New Roman" w:hAnsi="Times New Roman" w:cs="Times New Roman"/>
          <w:spacing w:val="-2"/>
          <w:sz w:val="28"/>
          <w:szCs w:val="28"/>
          <w:lang w:val="vi-VN"/>
        </w:rPr>
        <w:t>kèm theo Nghị định số </w:t>
      </w:r>
      <w:hyperlink r:id="rId17" w:tgtFrame="_blank" w:tooltip="Nghị định 91/2017/NĐ-CP" w:history="1">
        <w:r w:rsidRPr="001504B2">
          <w:rPr>
            <w:rStyle w:val="Hyperlink"/>
            <w:rFonts w:ascii="Times New Roman" w:eastAsia="Times New Roman" w:hAnsi="Times New Roman" w:cs="Times New Roman"/>
            <w:color w:val="auto"/>
            <w:spacing w:val="-2"/>
            <w:sz w:val="28"/>
            <w:szCs w:val="28"/>
            <w:u w:val="none"/>
            <w:lang w:val="vi-VN"/>
          </w:rPr>
          <w:t>91/2017/NĐ-CP</w:t>
        </w:r>
      </w:hyperlink>
      <w:r w:rsidRPr="001504B2">
        <w:rPr>
          <w:rFonts w:ascii="Times New Roman" w:eastAsia="Times New Roman" w:hAnsi="Times New Roman" w:cs="Times New Roman"/>
          <w:spacing w:val="-2"/>
          <w:sz w:val="28"/>
          <w:szCs w:val="28"/>
          <w:lang w:val="vi-VN"/>
        </w:rPr>
        <w:t xml:space="preserve"> của Chính phủ.  </w:t>
      </w:r>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b/>
          <w:spacing w:val="-2"/>
          <w:sz w:val="28"/>
          <w:szCs w:val="28"/>
          <w:lang w:val="vi-VN"/>
        </w:rPr>
      </w:pPr>
      <w:r w:rsidRPr="001504B2">
        <w:rPr>
          <w:rFonts w:ascii="Times New Roman" w:eastAsia="Times New Roman" w:hAnsi="Times New Roman" w:cs="Times New Roman"/>
          <w:b/>
          <w:spacing w:val="-2"/>
          <w:sz w:val="28"/>
          <w:szCs w:val="28"/>
          <w:lang w:val="vi-VN"/>
        </w:rPr>
        <w:t xml:space="preserve">Điều 9. Chế độ thông tin báo cáo </w:t>
      </w:r>
    </w:p>
    <w:p w:rsidR="002F1AB9" w:rsidRPr="001504B2" w:rsidRDefault="00400F39">
      <w:pPr>
        <w:shd w:val="clear" w:color="auto" w:fill="FFFFFF"/>
        <w:spacing w:before="60" w:after="60" w:line="240" w:lineRule="auto"/>
        <w:ind w:firstLine="720"/>
        <w:jc w:val="both"/>
        <w:rPr>
          <w:rFonts w:ascii="Times New Roman" w:hAnsi="Times New Roman" w:cs="Times New Roman"/>
          <w:spacing w:val="-2"/>
          <w:position w:val="2"/>
          <w:sz w:val="28"/>
          <w:szCs w:val="28"/>
          <w:lang w:val="nl-NL"/>
        </w:rPr>
      </w:pPr>
      <w:r w:rsidRPr="001504B2">
        <w:rPr>
          <w:rFonts w:ascii="Times New Roman" w:eastAsia="Times New Roman" w:hAnsi="Times New Roman" w:cs="Times New Roman"/>
          <w:spacing w:val="-2"/>
          <w:position w:val="2"/>
          <w:sz w:val="28"/>
          <w:szCs w:val="28"/>
          <w:lang w:val="vi-VN"/>
        </w:rPr>
        <w:t>Hàng năm c</w:t>
      </w:r>
      <w:r w:rsidRPr="001504B2">
        <w:rPr>
          <w:rFonts w:ascii="Times New Roman" w:hAnsi="Times New Roman" w:cs="Times New Roman"/>
          <w:spacing w:val="-2"/>
          <w:position w:val="2"/>
          <w:sz w:val="28"/>
          <w:szCs w:val="28"/>
          <w:lang w:val="nl-NL"/>
        </w:rPr>
        <w:t xml:space="preserve">ác cơ quan, tổ chức, đơn vị và các cụm, khối thi đua tổ chức tổng kết, bình xét khen thưởng và thực hiện chế độ thông tin báo cáo về </w:t>
      </w:r>
      <w:r w:rsidRPr="001504B2">
        <w:rPr>
          <w:rFonts w:ascii="Times New Roman" w:eastAsia="Times New Roman" w:hAnsi="Times New Roman" w:cs="Times New Roman"/>
          <w:position w:val="2"/>
          <w:sz w:val="28"/>
          <w:szCs w:val="28"/>
          <w:lang w:val="nl-NL"/>
        </w:rPr>
        <w:t xml:space="preserve">Ban Thi đua - Khen thưởng (Sở Nội vụ) </w:t>
      </w:r>
      <w:r w:rsidRPr="001504B2">
        <w:rPr>
          <w:rFonts w:ascii="Times New Roman" w:hAnsi="Times New Roman" w:cs="Times New Roman"/>
          <w:spacing w:val="-2"/>
          <w:position w:val="2"/>
          <w:sz w:val="28"/>
          <w:szCs w:val="28"/>
          <w:lang w:val="nl-NL"/>
        </w:rPr>
        <w:t>thời gian cụ thể như sau:</w:t>
      </w:r>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position w:val="2"/>
          <w:sz w:val="28"/>
          <w:szCs w:val="28"/>
          <w:lang w:val="nl-NL"/>
        </w:rPr>
      </w:pPr>
      <w:r w:rsidRPr="001504B2">
        <w:rPr>
          <w:rFonts w:ascii="Times New Roman" w:eastAsia="Times New Roman" w:hAnsi="Times New Roman" w:cs="Times New Roman"/>
          <w:position w:val="2"/>
          <w:sz w:val="28"/>
          <w:szCs w:val="28"/>
          <w:lang w:val="nl-NL"/>
        </w:rPr>
        <w:t xml:space="preserve">1. Báo cáo tổng kết và hồ sơ đề nghị khen thưởng tổng kết năm nộp trước ngày 20 tháng 12 hàng năm (ngành giáo dục và đào tạo nộp trước ngày 30 tháng 6) để tổng hợp trình Chủ tịch Ủy ban nhân dân tỉnh xét, khen thưởng theo quy định. </w:t>
      </w:r>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pacing w:val="-4"/>
          <w:position w:val="2"/>
          <w:sz w:val="28"/>
          <w:szCs w:val="28"/>
          <w:lang w:val="nl-NL"/>
        </w:rPr>
      </w:pPr>
      <w:r w:rsidRPr="001504B2">
        <w:rPr>
          <w:rFonts w:ascii="Times New Roman" w:eastAsia="Times New Roman" w:hAnsi="Times New Roman" w:cs="Times New Roman"/>
          <w:spacing w:val="-2"/>
          <w:position w:val="2"/>
          <w:sz w:val="28"/>
          <w:szCs w:val="28"/>
          <w:lang w:val="nl-NL"/>
        </w:rPr>
        <w:t>2. H</w:t>
      </w:r>
      <w:r w:rsidRPr="001504B2">
        <w:rPr>
          <w:rFonts w:ascii="Times New Roman" w:eastAsia="Times New Roman" w:hAnsi="Times New Roman" w:cs="Times New Roman"/>
          <w:spacing w:val="-4"/>
          <w:position w:val="2"/>
          <w:sz w:val="28"/>
          <w:szCs w:val="28"/>
          <w:lang w:val="nl-NL"/>
        </w:rPr>
        <w:t xml:space="preserve">ồ sơ đề nghị Thủ tướng Chính phủ, Chủ tịch nước khen thưởng (khen cao) nộp trước ngày 30 tháng 3 </w:t>
      </w:r>
      <w:r w:rsidRPr="001504B2">
        <w:rPr>
          <w:rFonts w:ascii="Times New Roman" w:eastAsia="Times New Roman" w:hAnsi="Times New Roman" w:cs="Times New Roman"/>
          <w:position w:val="2"/>
          <w:sz w:val="28"/>
          <w:szCs w:val="28"/>
          <w:lang w:val="nl-NL"/>
        </w:rPr>
        <w:t>hàng năm</w:t>
      </w:r>
      <w:r w:rsidRPr="001504B2">
        <w:rPr>
          <w:rFonts w:ascii="Times New Roman" w:eastAsia="Times New Roman" w:hAnsi="Times New Roman" w:cs="Times New Roman"/>
          <w:spacing w:val="-4"/>
          <w:position w:val="2"/>
          <w:sz w:val="28"/>
          <w:szCs w:val="28"/>
          <w:lang w:val="nl-NL"/>
        </w:rPr>
        <w:t>(</w:t>
      </w:r>
      <w:r w:rsidRPr="001504B2">
        <w:rPr>
          <w:rFonts w:ascii="Times New Roman" w:eastAsia="Times New Roman" w:hAnsi="Times New Roman" w:cs="Times New Roman"/>
          <w:spacing w:val="-2"/>
          <w:position w:val="2"/>
          <w:sz w:val="28"/>
          <w:szCs w:val="28"/>
          <w:lang w:val="nl-NL"/>
        </w:rPr>
        <w:t xml:space="preserve">ngành giáo dục và đào tạo nộp trước ngày 30 tháng 6) để tổng hợp trình Trung ương theo quy định. </w:t>
      </w:r>
    </w:p>
    <w:p w:rsidR="002F1AB9" w:rsidRPr="001504B2" w:rsidRDefault="00400F39">
      <w:pPr>
        <w:shd w:val="clear" w:color="auto" w:fill="FFFFFF"/>
        <w:spacing w:before="60" w:after="60" w:line="240" w:lineRule="auto"/>
        <w:ind w:right="-11" w:firstLine="720"/>
        <w:jc w:val="both"/>
        <w:rPr>
          <w:rFonts w:ascii="Times New Roman" w:eastAsia="Times New Roman" w:hAnsi="Times New Roman" w:cs="Times New Roman"/>
          <w:b/>
          <w:sz w:val="28"/>
          <w:szCs w:val="28"/>
          <w:lang w:val="pt-BR"/>
        </w:rPr>
      </w:pPr>
      <w:r w:rsidRPr="001504B2">
        <w:rPr>
          <w:rFonts w:ascii="Times New Roman" w:eastAsia="Times New Roman" w:hAnsi="Times New Roman" w:cs="Times New Roman"/>
          <w:b/>
          <w:sz w:val="28"/>
          <w:szCs w:val="28"/>
          <w:lang w:val="pt-BR"/>
        </w:rPr>
        <w:t xml:space="preserve">Điều 10. Hội đồng Thi đua - Khen thưởng </w:t>
      </w:r>
    </w:p>
    <w:p w:rsidR="002F1AB9" w:rsidRPr="001504B2" w:rsidRDefault="00400F39">
      <w:pPr>
        <w:shd w:val="clear" w:color="auto" w:fill="FFFFFF"/>
        <w:spacing w:before="60" w:after="60" w:line="240" w:lineRule="auto"/>
        <w:ind w:right="-11" w:firstLine="720"/>
        <w:jc w:val="both"/>
        <w:rPr>
          <w:rFonts w:ascii="Times New Roman" w:eastAsia="Times New Roman" w:hAnsi="Times New Roman" w:cs="Times New Roman"/>
          <w:sz w:val="28"/>
          <w:szCs w:val="28"/>
          <w:lang w:val="pt-BR"/>
        </w:rPr>
      </w:pPr>
      <w:r w:rsidRPr="001504B2">
        <w:rPr>
          <w:rFonts w:ascii="Times New Roman" w:eastAsia="Times New Roman" w:hAnsi="Times New Roman" w:cs="Times New Roman"/>
          <w:sz w:val="28"/>
          <w:szCs w:val="28"/>
          <w:lang w:val="pt-BR"/>
        </w:rPr>
        <w:t xml:space="preserve">1. Hội đồng Thi đua - Khen thưởng ở các cơ quan, tổ chức, đơn vị do Thủ trưởng quyết định thành lập để thực hiện nhiệm vụ tham mưu, tư vấn giúp việc về thi đua, khen thưởng; tổ chức phát động các phong trào thi đua; theo dõi, phát hiện, lựa chọn các tập thể, cá nhân có thành tích tiêu biểu để đề nghị các cấp khen thưởng theo quy định; tổ chức tuyên truyền xây dựng, nhân rộng điển hình tiên tiến trong các phong trào thi đua. </w:t>
      </w:r>
    </w:p>
    <w:p w:rsidR="002F1AB9" w:rsidRPr="001504B2" w:rsidRDefault="00400F39">
      <w:pPr>
        <w:shd w:val="clear" w:color="auto" w:fill="FFFFFF"/>
        <w:spacing w:before="60" w:after="60" w:line="240" w:lineRule="auto"/>
        <w:ind w:right="-11" w:firstLine="720"/>
        <w:jc w:val="both"/>
        <w:rPr>
          <w:rFonts w:ascii="Times New Roman" w:eastAsia="Times New Roman" w:hAnsi="Times New Roman" w:cs="Times New Roman"/>
          <w:spacing w:val="-2"/>
          <w:sz w:val="28"/>
          <w:szCs w:val="28"/>
          <w:lang w:val="pt-BR"/>
        </w:rPr>
      </w:pPr>
      <w:r w:rsidRPr="001504B2">
        <w:rPr>
          <w:rFonts w:ascii="Times New Roman" w:eastAsia="Times New Roman" w:hAnsi="Times New Roman" w:cs="Times New Roman"/>
          <w:spacing w:val="-2"/>
          <w:sz w:val="28"/>
          <w:szCs w:val="28"/>
          <w:lang w:val="pt-BR"/>
        </w:rPr>
        <w:t xml:space="preserve">Chủ tịch Hội đồng là Thủ trưởng cơ quan, tổ chức, đơn vị, Chủ tịch Ủy ban nhân dân các cấp; Phó Chủ tịch là đại diện lãnh đạo cơ quan, Mặt trận Tổ quốc, tổ chức công đoàn; thành viên gồm đại diện tổ chức đảng, đoàn thể; cán bộ, lãnh đạo các đơn vị trực thuộc và phòng ban chuyên môn. Thường trực Hội đồng là tổ chức hoặc cán bộ làm công tác thi đua khen thưởng của cơ quan, tổ chức, đơn vị. Hội đồng hoạt động theo quy chế làm việc và các quy định khác của pháp luật.  </w:t>
      </w:r>
    </w:p>
    <w:p w:rsidR="002F1AB9" w:rsidRPr="001504B2" w:rsidRDefault="00400F39">
      <w:pPr>
        <w:shd w:val="clear" w:color="auto" w:fill="FFFFFF"/>
        <w:spacing w:before="60" w:after="60" w:line="240" w:lineRule="auto"/>
        <w:ind w:right="-11" w:firstLine="720"/>
        <w:jc w:val="both"/>
        <w:rPr>
          <w:rFonts w:ascii="Times New Roman" w:eastAsia="Times New Roman" w:hAnsi="Times New Roman" w:cs="Times New Roman"/>
          <w:bCs/>
          <w:sz w:val="28"/>
          <w:szCs w:val="28"/>
          <w:lang w:val="pt-BR"/>
        </w:rPr>
      </w:pPr>
      <w:r w:rsidRPr="001504B2">
        <w:rPr>
          <w:rFonts w:ascii="Times New Roman" w:eastAsia="Times New Roman" w:hAnsi="Times New Roman" w:cs="Times New Roman"/>
          <w:sz w:val="28"/>
          <w:szCs w:val="28"/>
          <w:lang w:val="pt-BR"/>
        </w:rPr>
        <w:lastRenderedPageBreak/>
        <w:t>2.</w:t>
      </w:r>
      <w:bookmarkStart w:id="15" w:name="dieu_38"/>
      <w:bookmarkEnd w:id="15"/>
      <w:r w:rsidRPr="001504B2">
        <w:rPr>
          <w:rFonts w:ascii="Times New Roman" w:eastAsia="Times New Roman" w:hAnsi="Times New Roman" w:cs="Times New Roman"/>
          <w:sz w:val="28"/>
          <w:szCs w:val="28"/>
          <w:lang w:val="pt-BR"/>
        </w:rPr>
        <w:t>Giao</w:t>
      </w:r>
      <w:r w:rsidRPr="001504B2">
        <w:rPr>
          <w:rFonts w:ascii="Times New Roman" w:eastAsia="Times New Roman" w:hAnsi="Times New Roman" w:cs="Times New Roman"/>
          <w:bCs/>
          <w:sz w:val="28"/>
          <w:szCs w:val="28"/>
          <w:lang w:val="pt-BR"/>
        </w:rPr>
        <w:t xml:space="preserve"> Hội đồng Thi đua - Khen thưởng tỉnh xây dựng Quy chế hoạt động và hướng dẫn </w:t>
      </w:r>
      <w:bookmarkStart w:id="16" w:name="chuong_4"/>
      <w:r w:rsidRPr="001504B2">
        <w:rPr>
          <w:rFonts w:ascii="Times New Roman" w:eastAsia="Times New Roman" w:hAnsi="Times New Roman" w:cs="Times New Roman"/>
          <w:bCs/>
          <w:sz w:val="28"/>
          <w:szCs w:val="28"/>
          <w:lang w:val="pt-BR"/>
        </w:rPr>
        <w:t xml:space="preserve">Hội đồng Thi đua - Khen thưởng các cấp tổ chức hoạt động đảm bảo tính hiệu quả, thống nhất nâng cao chất lượng công tác tham mưu, tư vấn giúp cấp ủy, chính quyền các cấp thực hiện tốt công tác thi đua khen thưởng. </w:t>
      </w:r>
      <w:bookmarkStart w:id="17" w:name="dieu_18"/>
      <w:bookmarkStart w:id="18" w:name="chuong_6"/>
      <w:bookmarkEnd w:id="16"/>
      <w:bookmarkEnd w:id="17"/>
    </w:p>
    <w:p w:rsidR="002F1AB9" w:rsidRPr="001504B2" w:rsidRDefault="00400F39">
      <w:pPr>
        <w:shd w:val="clear" w:color="auto" w:fill="FFFFFF"/>
        <w:spacing w:before="60" w:after="60" w:line="240" w:lineRule="auto"/>
        <w:ind w:right="-11" w:firstLine="720"/>
        <w:jc w:val="center"/>
        <w:rPr>
          <w:rFonts w:ascii="Times New Roman" w:eastAsia="Times New Roman" w:hAnsi="Times New Roman" w:cs="Times New Roman"/>
          <w:sz w:val="28"/>
          <w:szCs w:val="28"/>
          <w:lang w:val="pt-BR"/>
        </w:rPr>
      </w:pPr>
      <w:r w:rsidRPr="001504B2">
        <w:rPr>
          <w:rFonts w:ascii="Times New Roman" w:eastAsia="Times New Roman" w:hAnsi="Times New Roman" w:cs="Times New Roman"/>
          <w:b/>
          <w:bCs/>
          <w:sz w:val="28"/>
          <w:szCs w:val="28"/>
          <w:lang w:val="pt-BR"/>
        </w:rPr>
        <w:t>Chương II</w:t>
      </w:r>
      <w:bookmarkEnd w:id="18"/>
      <w:r w:rsidRPr="001504B2">
        <w:rPr>
          <w:rFonts w:ascii="Times New Roman" w:eastAsia="Times New Roman" w:hAnsi="Times New Roman" w:cs="Times New Roman"/>
          <w:b/>
          <w:bCs/>
          <w:sz w:val="28"/>
          <w:szCs w:val="28"/>
          <w:lang w:val="pt-BR"/>
        </w:rPr>
        <w:t>I</w:t>
      </w:r>
    </w:p>
    <w:p w:rsidR="002F1AB9" w:rsidRPr="001504B2" w:rsidRDefault="00400F39">
      <w:pPr>
        <w:shd w:val="clear" w:color="auto" w:fill="FFFFFF"/>
        <w:spacing w:before="60" w:after="60" w:line="240" w:lineRule="auto"/>
        <w:jc w:val="center"/>
        <w:rPr>
          <w:rFonts w:ascii="Times New Roman" w:eastAsia="Times New Roman" w:hAnsi="Times New Roman" w:cs="Times New Roman"/>
          <w:b/>
          <w:bCs/>
          <w:sz w:val="28"/>
          <w:szCs w:val="28"/>
          <w:lang w:val="pt-BR"/>
        </w:rPr>
      </w:pPr>
      <w:bookmarkStart w:id="19" w:name="chuong_6_name"/>
      <w:r w:rsidRPr="001504B2">
        <w:rPr>
          <w:rFonts w:ascii="Times New Roman" w:eastAsia="Times New Roman" w:hAnsi="Times New Roman" w:cs="Times New Roman"/>
          <w:b/>
          <w:bCs/>
          <w:sz w:val="28"/>
          <w:szCs w:val="28"/>
          <w:lang w:val="pt-BR"/>
        </w:rPr>
        <w:t>TỔ CHỨC THỰC HIỆN</w:t>
      </w:r>
      <w:bookmarkEnd w:id="19"/>
    </w:p>
    <w:p w:rsidR="002F1AB9" w:rsidRPr="001504B2" w:rsidRDefault="00400F39">
      <w:pPr>
        <w:shd w:val="clear" w:color="auto" w:fill="FFFFFF"/>
        <w:spacing w:before="60" w:after="60" w:line="240" w:lineRule="auto"/>
        <w:ind w:firstLine="720"/>
        <w:rPr>
          <w:rFonts w:ascii="Times New Roman" w:eastAsia="Times New Roman" w:hAnsi="Times New Roman" w:cs="Times New Roman"/>
          <w:sz w:val="28"/>
          <w:szCs w:val="28"/>
          <w:lang w:val="pt-BR"/>
        </w:rPr>
      </w:pPr>
      <w:bookmarkStart w:id="20" w:name="dieu_24"/>
      <w:r w:rsidRPr="001504B2">
        <w:rPr>
          <w:rFonts w:ascii="Times New Roman" w:eastAsia="Times New Roman" w:hAnsi="Times New Roman" w:cs="Times New Roman"/>
          <w:b/>
          <w:bCs/>
          <w:sz w:val="28"/>
          <w:szCs w:val="28"/>
          <w:lang w:val="pt-BR"/>
        </w:rPr>
        <w:t>Điều 11. Trách nhiệm của các cơ quan, đơn vị, địa phương</w:t>
      </w:r>
      <w:bookmarkEnd w:id="20"/>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pacing w:val="2"/>
          <w:sz w:val="28"/>
          <w:szCs w:val="28"/>
          <w:lang w:val="de-DE"/>
        </w:rPr>
      </w:pPr>
      <w:r w:rsidRPr="001504B2">
        <w:rPr>
          <w:rFonts w:ascii="Times New Roman" w:eastAsia="Times New Roman" w:hAnsi="Times New Roman" w:cs="Times New Roman"/>
          <w:spacing w:val="2"/>
          <w:sz w:val="28"/>
          <w:szCs w:val="28"/>
          <w:lang w:val="pt-BR"/>
        </w:rPr>
        <w:t xml:space="preserve">1. </w:t>
      </w:r>
      <w:r w:rsidRPr="001504B2">
        <w:rPr>
          <w:rFonts w:ascii="Times New Roman" w:eastAsia="Times New Roman" w:hAnsi="Times New Roman" w:cs="Times New Roman"/>
          <w:spacing w:val="2"/>
          <w:sz w:val="28"/>
          <w:szCs w:val="28"/>
          <w:lang w:val="de-DE"/>
        </w:rPr>
        <w:t xml:space="preserve">Giám đốc các Sở, Thủ trưởng cơ quan, tổ chức, đơn vị cấp tỉnh; Chủ tịch Ủy ban nhân dân các cấp; đơn vị </w:t>
      </w:r>
      <w:r w:rsidRPr="001504B2">
        <w:rPr>
          <w:rFonts w:ascii="Times New Roman" w:eastAsia="Times New Roman" w:hAnsi="Times New Roman" w:cs="Times New Roman"/>
          <w:spacing w:val="2"/>
          <w:sz w:val="28"/>
          <w:szCs w:val="28"/>
          <w:lang w:val="pt-BR"/>
        </w:rPr>
        <w:t xml:space="preserve">thành viên các cụm, khối thi đua của tỉnh </w:t>
      </w:r>
      <w:r w:rsidRPr="001504B2">
        <w:rPr>
          <w:rFonts w:ascii="Times New Roman" w:eastAsia="Times New Roman" w:hAnsi="Times New Roman" w:cs="Times New Roman"/>
          <w:spacing w:val="2"/>
          <w:sz w:val="28"/>
          <w:szCs w:val="28"/>
          <w:lang w:val="de-DE"/>
        </w:rPr>
        <w:t xml:space="preserve">tổ chức triển khai thực hiện quy định này. Thực hiện tốt việc quản lý, </w:t>
      </w:r>
      <w:r w:rsidRPr="001504B2">
        <w:rPr>
          <w:rFonts w:ascii="Times New Roman" w:eastAsia="Times New Roman" w:hAnsi="Times New Roman" w:cs="Times New Roman"/>
          <w:spacing w:val="2"/>
          <w:sz w:val="28"/>
          <w:szCs w:val="28"/>
          <w:lang w:val="pt-BR"/>
        </w:rPr>
        <w:t xml:space="preserve">lưu trữ hồ sơ khen thưởng để phục vụ việc tra cứu hồ sơ, giải quyết chế độ liên quan đến thi đua, khen thưởng. </w:t>
      </w:r>
    </w:p>
    <w:p w:rsidR="002F1AB9" w:rsidRPr="001504B2" w:rsidRDefault="00400F39">
      <w:pPr>
        <w:shd w:val="clear" w:color="auto" w:fill="FFFFFF"/>
        <w:spacing w:before="60" w:after="60" w:line="240" w:lineRule="auto"/>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ab/>
        <w:t xml:space="preserve">2. Các cơ quan, đơn vị Trung ương đóng trên địa bàn tỉnh căn cứ quy định này và hướng dẫn của bộ, ngành, đoàn thể Trung ương thực hiện tốt công tác thi đua, khen thưởng, tổ chức xây dựng các phong trào thi đua, phát hiện và bồi dưỡng nhân rộng điển hình tiên tiến ở cơ quan, đơn vị. </w:t>
      </w:r>
    </w:p>
    <w:p w:rsidR="002F1AB9" w:rsidRPr="001504B2" w:rsidRDefault="00400F39">
      <w:pPr>
        <w:shd w:val="clear" w:color="auto" w:fill="FFFFFF"/>
        <w:spacing w:before="60" w:after="60" w:line="240" w:lineRule="auto"/>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ab/>
        <w:t xml:space="preserve">3. Sở Khoa học và Công nghệ: Hướng dẫn tổ chức hoạt động của </w:t>
      </w:r>
      <w:r w:rsidRPr="001504B2">
        <w:rPr>
          <w:rFonts w:ascii="Times New Roman" w:hAnsi="Times New Roman" w:cs="Times New Roman"/>
          <w:bCs/>
          <w:sz w:val="28"/>
          <w:szCs w:val="28"/>
          <w:shd w:val="clear" w:color="auto" w:fill="FFFFFF"/>
          <w:lang w:val="pt-BR"/>
        </w:rPr>
        <w:t xml:space="preserve">Hội đồng sáng kiến, Hội đồng khoa học các cấp trong việc </w:t>
      </w:r>
      <w:r w:rsidRPr="001504B2">
        <w:rPr>
          <w:rFonts w:ascii="Times New Roman" w:eastAsia="Times New Roman" w:hAnsi="Times New Roman" w:cs="Times New Roman"/>
          <w:sz w:val="28"/>
          <w:szCs w:val="28"/>
          <w:lang w:val="de-DE"/>
        </w:rPr>
        <w:t xml:space="preserve">xét, công nhận, đánh giá phạm vi ảnh hưởng của sáng kiến, đề tài khoa học để làm cơ sở, căn cứ xét danh hiệu thi đua và hình thức khen thưởng theo quy định. </w:t>
      </w:r>
    </w:p>
    <w:p w:rsidR="002F1AB9" w:rsidRPr="001504B2" w:rsidRDefault="00400F39">
      <w:pPr>
        <w:shd w:val="clear" w:color="auto" w:fill="FFFFFF"/>
        <w:spacing w:before="60" w:after="60" w:line="240" w:lineRule="auto"/>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ab/>
        <w:t xml:space="preserve">4. </w:t>
      </w:r>
      <w:r w:rsidRPr="001504B2">
        <w:rPr>
          <w:rFonts w:ascii="Times New Roman" w:eastAsia="Times New Roman" w:hAnsi="Times New Roman" w:cs="Times New Roman"/>
          <w:bCs/>
          <w:sz w:val="28"/>
          <w:szCs w:val="28"/>
          <w:lang w:val="de-DE"/>
        </w:rPr>
        <w:t xml:space="preserve">Sở Tài chính: </w:t>
      </w:r>
      <w:r w:rsidRPr="001504B2">
        <w:rPr>
          <w:rFonts w:ascii="Times New Roman" w:eastAsia="Times New Roman" w:hAnsi="Times New Roman" w:cs="Times New Roman"/>
          <w:sz w:val="28"/>
          <w:szCs w:val="28"/>
          <w:lang w:val="de-DE"/>
        </w:rPr>
        <w:t>Hướng dẫn các đơn vị, địa phương trong việc trích lập, quản lý và sử dụng Quỹ thi đua, khen thưởng theo đúng quy định tại Nghị định số </w:t>
      </w:r>
      <w:hyperlink r:id="rId18" w:tgtFrame="_blank" w:tooltip="Nghị định 91/2017/NĐ-CP" w:history="1">
        <w:r w:rsidRPr="001504B2">
          <w:rPr>
            <w:rFonts w:ascii="Times New Roman" w:eastAsia="Times New Roman" w:hAnsi="Times New Roman" w:cs="Times New Roman"/>
            <w:sz w:val="28"/>
            <w:szCs w:val="28"/>
            <w:lang w:val="de-DE"/>
          </w:rPr>
          <w:t>91/2017/NĐ-CP</w:t>
        </w:r>
      </w:hyperlink>
      <w:r w:rsidRPr="001504B2">
        <w:rPr>
          <w:rFonts w:ascii="Times New Roman" w:eastAsia="Times New Roman" w:hAnsi="Times New Roman" w:cs="Times New Roman"/>
          <w:sz w:val="28"/>
          <w:szCs w:val="28"/>
          <w:lang w:val="de-DE"/>
        </w:rPr>
        <w:t xml:space="preserve"> của Chính phủ. </w:t>
      </w:r>
    </w:p>
    <w:p w:rsidR="002F1AB9" w:rsidRPr="001504B2" w:rsidRDefault="00400F39">
      <w:pPr>
        <w:shd w:val="clear" w:color="auto" w:fill="FFFFFF"/>
        <w:spacing w:before="60" w:after="60" w:line="240" w:lineRule="auto"/>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ab/>
        <w:t>5.</w:t>
      </w:r>
      <w:r w:rsidRPr="001504B2">
        <w:rPr>
          <w:rFonts w:ascii="Times New Roman" w:eastAsia="Times New Roman" w:hAnsi="Times New Roman" w:cs="Times New Roman"/>
          <w:bCs/>
          <w:sz w:val="28"/>
          <w:szCs w:val="28"/>
          <w:lang w:val="de-DE"/>
        </w:rPr>
        <w:t xml:space="preserve"> Các cơ quan thông tin, truyền thông trên địa bàn tỉnh: </w:t>
      </w:r>
      <w:r w:rsidRPr="001504B2">
        <w:rPr>
          <w:rFonts w:ascii="Times New Roman" w:eastAsia="Times New Roman" w:hAnsi="Times New Roman" w:cs="Times New Roman"/>
          <w:sz w:val="28"/>
          <w:szCs w:val="28"/>
          <w:lang w:val="de-DE"/>
        </w:rPr>
        <w:t xml:space="preserve">Thường xuyên tuyên truyền chủ trương, chính sách, pháp luật về thi đua, khen thưởng; phản ánh kịp thời kết quả của các phong trào thi đua yêu nước. Phát hiện, phổ biến, nêu gương, nhân rộng các gương điển hình tiên tiến, gương người tốt, việc tốt.   </w:t>
      </w:r>
    </w:p>
    <w:p w:rsidR="002F1AB9" w:rsidRPr="001504B2" w:rsidRDefault="00400F39">
      <w:pPr>
        <w:shd w:val="clear" w:color="auto" w:fill="FFFFFF"/>
        <w:spacing w:before="60" w:after="60" w:line="240" w:lineRule="auto"/>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ab/>
        <w:t xml:space="preserve">6. Ban Thi đua - Khen thưởng (Sở Nội vụ) theo dõi, đôn đốc các cơ quan, tổ chức, đơn vị thực hiện quyết định. </w:t>
      </w:r>
      <w:r w:rsidRPr="001504B2">
        <w:rPr>
          <w:rFonts w:ascii="Times New Roman" w:eastAsia="Times New Roman" w:hAnsi="Times New Roman" w:cs="Times New Roman"/>
          <w:sz w:val="28"/>
          <w:szCs w:val="28"/>
          <w:lang w:val="pt-BR"/>
        </w:rPr>
        <w:t>Hàng năm tham mưu cho Hội đồng Thi đua - Khen thưởng tỉnh kế hoạch kiểm tra, giám sát việc thực hiện phong trào thi đua, chính sách pháp luật về thi đua, khen thưởng</w:t>
      </w:r>
      <w:r w:rsidRPr="001504B2">
        <w:rPr>
          <w:rFonts w:ascii="Times New Roman" w:eastAsia="Times New Roman" w:hAnsi="Times New Roman" w:cs="Times New Roman"/>
          <w:sz w:val="28"/>
          <w:szCs w:val="28"/>
          <w:lang w:val="de-DE"/>
        </w:rPr>
        <w:t xml:space="preserve">. </w:t>
      </w:r>
      <w:r w:rsidRPr="001504B2">
        <w:rPr>
          <w:rFonts w:ascii="Times New Roman" w:eastAsia="Times New Roman" w:hAnsi="Times New Roman" w:cs="Times New Roman"/>
          <w:sz w:val="28"/>
          <w:szCs w:val="28"/>
          <w:lang w:val="pt-BR"/>
        </w:rPr>
        <w:t>Hướng dẫn, tổ chức tập huấn về chuyên môn nghiệp vụ nhằm nâng cao chất lượng đội ngũ cán bộ làm c</w:t>
      </w:r>
      <w:bookmarkStart w:id="21" w:name="_GoBack"/>
      <w:bookmarkEnd w:id="21"/>
      <w:r w:rsidRPr="001504B2">
        <w:rPr>
          <w:rFonts w:ascii="Times New Roman" w:eastAsia="Times New Roman" w:hAnsi="Times New Roman" w:cs="Times New Roman"/>
          <w:sz w:val="28"/>
          <w:szCs w:val="28"/>
          <w:lang w:val="pt-BR"/>
        </w:rPr>
        <w:t>ông tác thi đua, khen thưởng trên địa bàn tỉnh</w:t>
      </w:r>
      <w:r w:rsidRPr="001504B2">
        <w:rPr>
          <w:rFonts w:ascii="Times New Roman" w:eastAsia="Times New Roman" w:hAnsi="Times New Roman" w:cs="Times New Roman"/>
          <w:sz w:val="28"/>
          <w:szCs w:val="28"/>
          <w:lang w:val="de-DE"/>
        </w:rPr>
        <w:t xml:space="preserve">. </w:t>
      </w:r>
    </w:p>
    <w:p w:rsidR="002F1AB9" w:rsidRPr="001504B2" w:rsidRDefault="00400F39">
      <w:pPr>
        <w:shd w:val="clear" w:color="auto" w:fill="FFFFFF"/>
        <w:spacing w:before="60" w:after="60" w:line="240" w:lineRule="auto"/>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ab/>
      </w:r>
      <w:bookmarkStart w:id="22" w:name="dieu_25"/>
      <w:r w:rsidRPr="001504B2">
        <w:rPr>
          <w:rFonts w:ascii="Times New Roman" w:eastAsia="Times New Roman" w:hAnsi="Times New Roman" w:cs="Times New Roman"/>
          <w:b/>
          <w:bCs/>
          <w:sz w:val="28"/>
          <w:szCs w:val="28"/>
          <w:lang w:val="pt-BR"/>
        </w:rPr>
        <w:t>Điều 12. Điều khoản thi hành</w:t>
      </w:r>
      <w:bookmarkEnd w:id="22"/>
    </w:p>
    <w:p w:rsidR="002F1AB9" w:rsidRPr="001504B2" w:rsidRDefault="00400F39">
      <w:pPr>
        <w:shd w:val="clear" w:color="auto" w:fill="FFFFFF"/>
        <w:spacing w:before="60" w:after="60" w:line="240" w:lineRule="auto"/>
        <w:ind w:firstLine="720"/>
        <w:jc w:val="both"/>
        <w:rPr>
          <w:rFonts w:ascii="Times New Roman" w:eastAsia="Times New Roman" w:hAnsi="Times New Roman" w:cs="Times New Roman"/>
          <w:sz w:val="28"/>
          <w:szCs w:val="28"/>
          <w:lang w:val="de-DE"/>
        </w:rPr>
      </w:pPr>
      <w:r w:rsidRPr="001504B2">
        <w:rPr>
          <w:rFonts w:ascii="Times New Roman" w:eastAsia="Times New Roman" w:hAnsi="Times New Roman" w:cs="Times New Roman"/>
          <w:sz w:val="28"/>
          <w:szCs w:val="28"/>
          <w:lang w:val="de-DE"/>
        </w:rPr>
        <w:t>Trong quá trình thực hiện có phát sinh, vướng mắc, các cơ quan, tổ chức, đơn vị, địa phương kịp thời phản ánh về  Sở Nội vụ để tổng hợp, báo cáo Chủ tịch Ủy ban nhân dân tỉnh xem xét, giải quyết kịp thời./.</w:t>
      </w:r>
    </w:p>
    <w:p w:rsidR="002F1AB9" w:rsidRPr="001504B2" w:rsidRDefault="002F1AB9">
      <w:pPr>
        <w:shd w:val="clear" w:color="auto" w:fill="FFFFFF"/>
        <w:spacing w:before="100" w:after="0" w:line="240" w:lineRule="auto"/>
        <w:ind w:firstLine="720"/>
        <w:jc w:val="both"/>
        <w:rPr>
          <w:rFonts w:ascii="Times New Roman" w:eastAsia="Times New Roman" w:hAnsi="Times New Roman" w:cs="Times New Roman"/>
          <w:sz w:val="4"/>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4551"/>
      </w:tblGrid>
      <w:tr w:rsidR="002F1AB9" w:rsidRPr="001504B2">
        <w:tc>
          <w:tcPr>
            <w:tcW w:w="4757" w:type="dxa"/>
          </w:tcPr>
          <w:p w:rsidR="002F1AB9" w:rsidRPr="001504B2" w:rsidRDefault="002F1AB9">
            <w:pPr>
              <w:spacing w:before="100"/>
              <w:jc w:val="both"/>
              <w:rPr>
                <w:rFonts w:ascii="Times New Roman" w:eastAsia="Times New Roman" w:hAnsi="Times New Roman" w:cs="Times New Roman"/>
                <w:sz w:val="28"/>
                <w:szCs w:val="28"/>
                <w:lang w:val="de-DE"/>
              </w:rPr>
            </w:pPr>
          </w:p>
        </w:tc>
        <w:tc>
          <w:tcPr>
            <w:tcW w:w="4565" w:type="dxa"/>
          </w:tcPr>
          <w:p w:rsidR="002F1AB9" w:rsidRPr="001504B2" w:rsidRDefault="00400F39">
            <w:pPr>
              <w:jc w:val="center"/>
              <w:rPr>
                <w:rFonts w:ascii="Times New Roman" w:hAnsi="Times New Roman" w:cs="Times New Roman"/>
                <w:b/>
                <w:bCs/>
                <w:sz w:val="26"/>
                <w:szCs w:val="28"/>
                <w:lang w:val="de-DE"/>
              </w:rPr>
            </w:pPr>
            <w:r w:rsidRPr="001504B2">
              <w:rPr>
                <w:rFonts w:ascii="Times New Roman" w:hAnsi="Times New Roman" w:cs="Times New Roman"/>
                <w:b/>
                <w:bCs/>
                <w:sz w:val="26"/>
                <w:szCs w:val="28"/>
                <w:lang w:val="de-DE"/>
              </w:rPr>
              <w:t>TM. UỶ BAN NHÂN DÂN</w:t>
            </w:r>
            <w:r w:rsidRPr="001504B2">
              <w:rPr>
                <w:rFonts w:ascii="Times New Roman" w:hAnsi="Times New Roman" w:cs="Times New Roman"/>
                <w:b/>
                <w:bCs/>
                <w:sz w:val="26"/>
                <w:szCs w:val="28"/>
                <w:lang w:val="de-DE"/>
              </w:rPr>
              <w:br/>
              <w:t>KT.CHỦ TỊCH</w:t>
            </w:r>
            <w:r w:rsidRPr="001504B2">
              <w:rPr>
                <w:rFonts w:ascii="Times New Roman" w:hAnsi="Times New Roman" w:cs="Times New Roman"/>
                <w:b/>
                <w:bCs/>
                <w:sz w:val="26"/>
                <w:szCs w:val="28"/>
                <w:lang w:val="de-DE"/>
              </w:rPr>
              <w:br/>
              <w:t>PHÓ CHỦ TỊCH</w:t>
            </w:r>
          </w:p>
          <w:p w:rsidR="001504B2" w:rsidRPr="001504B2" w:rsidRDefault="001504B2" w:rsidP="001504B2">
            <w:pPr>
              <w:jc w:val="center"/>
              <w:rPr>
                <w:rFonts w:ascii="Times New Roman" w:hAnsi="Times New Roman" w:cs="Times New Roman"/>
                <w:bCs/>
                <w:i/>
                <w:sz w:val="28"/>
                <w:szCs w:val="28"/>
              </w:rPr>
            </w:pPr>
            <w:r w:rsidRPr="001504B2">
              <w:rPr>
                <w:rFonts w:ascii="Times New Roman" w:hAnsi="Times New Roman" w:cs="Times New Roman"/>
                <w:bCs/>
                <w:i/>
                <w:sz w:val="28"/>
                <w:szCs w:val="28"/>
              </w:rPr>
              <w:t>(Đã ký)</w:t>
            </w:r>
          </w:p>
          <w:p w:rsidR="002F1AB9" w:rsidRPr="001504B2" w:rsidRDefault="00400F39" w:rsidP="001504B2">
            <w:pPr>
              <w:jc w:val="center"/>
              <w:rPr>
                <w:rFonts w:ascii="Times New Roman" w:eastAsia="Times New Roman" w:hAnsi="Times New Roman" w:cs="Times New Roman"/>
                <w:sz w:val="28"/>
                <w:szCs w:val="28"/>
                <w:lang w:val="de-DE"/>
              </w:rPr>
            </w:pPr>
            <w:r w:rsidRPr="001504B2">
              <w:rPr>
                <w:rFonts w:ascii="Times New Roman" w:hAnsi="Times New Roman" w:cs="Times New Roman"/>
                <w:b/>
                <w:bCs/>
                <w:sz w:val="28"/>
                <w:szCs w:val="28"/>
              </w:rPr>
              <w:t>Lại Thanh Sơn</w:t>
            </w:r>
          </w:p>
        </w:tc>
      </w:tr>
    </w:tbl>
    <w:p w:rsidR="002F1AB9" w:rsidRPr="001504B2" w:rsidRDefault="002F1AB9" w:rsidP="001504B2">
      <w:pPr>
        <w:shd w:val="clear" w:color="auto" w:fill="FFFFFF"/>
        <w:spacing w:after="0" w:line="234" w:lineRule="atLeast"/>
        <w:jc w:val="center"/>
        <w:rPr>
          <w:rFonts w:ascii="Times New Roman" w:eastAsia="Times New Roman" w:hAnsi="Times New Roman" w:cs="Times New Roman"/>
          <w:b/>
          <w:bCs/>
          <w:sz w:val="28"/>
          <w:szCs w:val="28"/>
        </w:rPr>
      </w:pPr>
      <w:bookmarkStart w:id="23" w:name="loai_2"/>
      <w:bookmarkEnd w:id="23"/>
    </w:p>
    <w:sectPr w:rsidR="002F1AB9" w:rsidRPr="001504B2" w:rsidSect="002F1AB9">
      <w:headerReference w:type="default" r:id="rId19"/>
      <w:pgSz w:w="11907" w:h="16840" w:code="9"/>
      <w:pgMar w:top="1134" w:right="1134" w:bottom="851" w:left="1701" w:header="720" w:footer="272"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39" w:rsidRDefault="00C57139">
      <w:pPr>
        <w:spacing w:after="0" w:line="240" w:lineRule="auto"/>
      </w:pPr>
      <w:r>
        <w:separator/>
      </w:r>
    </w:p>
  </w:endnote>
  <w:endnote w:type="continuationSeparator" w:id="1">
    <w:p w:rsidR="00C57139" w:rsidRDefault="00C5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01" w:rsidRDefault="009B5E01">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39" w:rsidRDefault="00C57139">
      <w:pPr>
        <w:spacing w:after="0" w:line="240" w:lineRule="auto"/>
      </w:pPr>
      <w:r>
        <w:separator/>
      </w:r>
    </w:p>
  </w:footnote>
  <w:footnote w:type="continuationSeparator" w:id="1">
    <w:p w:rsidR="00C57139" w:rsidRDefault="00C5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181404"/>
      <w:docPartObj>
        <w:docPartGallery w:val="Page Numbers (Top of Page)"/>
        <w:docPartUnique/>
      </w:docPartObj>
    </w:sdtPr>
    <w:sdtEndPr>
      <w:rPr>
        <w:noProof/>
      </w:rPr>
    </w:sdtEndPr>
    <w:sdtContent>
      <w:p w:rsidR="009B5E01" w:rsidRDefault="000841D0">
        <w:pPr>
          <w:pStyle w:val="Header"/>
          <w:jc w:val="center"/>
        </w:pPr>
        <w:fldSimple w:instr=" PAGE   \* MERGEFORMAT ">
          <w:r w:rsidR="00A94C90">
            <w:rPr>
              <w:noProof/>
            </w:rPr>
            <w:t>1</w:t>
          </w:r>
        </w:fldSimple>
      </w:p>
    </w:sdtContent>
  </w:sdt>
  <w:p w:rsidR="009B5E01" w:rsidRDefault="009B5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B9" w:rsidRDefault="000841D0">
    <w:pPr>
      <w:pStyle w:val="Header"/>
      <w:jc w:val="center"/>
    </w:pPr>
    <w:r>
      <w:fldChar w:fldCharType="begin"/>
    </w:r>
    <w:r w:rsidR="00400F39">
      <w:instrText xml:space="preserve"> PAGE   \* MERGEFORMAT </w:instrText>
    </w:r>
    <w:r>
      <w:fldChar w:fldCharType="separate"/>
    </w:r>
    <w:r w:rsidR="00A94C90">
      <w:rPr>
        <w:noProof/>
      </w:rPr>
      <w:t>7</w:t>
    </w:r>
    <w:r>
      <w:rPr>
        <w:noProof/>
      </w:rPr>
      <w:fldChar w:fldCharType="end"/>
    </w:r>
  </w:p>
  <w:p w:rsidR="002F1AB9" w:rsidRDefault="002F1A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2F1AB9"/>
    <w:rsid w:val="000841D0"/>
    <w:rsid w:val="001504B2"/>
    <w:rsid w:val="002F1AB9"/>
    <w:rsid w:val="00400F39"/>
    <w:rsid w:val="009B5E01"/>
    <w:rsid w:val="00A94C90"/>
    <w:rsid w:val="00C57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F1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1AB9"/>
  </w:style>
  <w:style w:type="character" w:styleId="Hyperlink">
    <w:name w:val="Hyperlink"/>
    <w:basedOn w:val="DefaultParagraphFont"/>
    <w:uiPriority w:val="99"/>
    <w:semiHidden/>
    <w:unhideWhenUsed/>
    <w:rsid w:val="002F1AB9"/>
    <w:rPr>
      <w:color w:val="0000FF"/>
      <w:u w:val="single"/>
    </w:rPr>
  </w:style>
  <w:style w:type="paragraph" w:customStyle="1" w:styleId="CharChar">
    <w:name w:val="Char Char"/>
    <w:basedOn w:val="Normal"/>
    <w:rsid w:val="002F1AB9"/>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2F1AB9"/>
    <w:pPr>
      <w:ind w:left="720"/>
      <w:contextualSpacing/>
    </w:pPr>
  </w:style>
  <w:style w:type="character" w:customStyle="1" w:styleId="fontstyle01">
    <w:name w:val="fontstyle01"/>
    <w:basedOn w:val="DefaultParagraphFont"/>
    <w:rsid w:val="002F1AB9"/>
    <w:rPr>
      <w:rFonts w:ascii="TimesNewRomanPSMT" w:hAnsi="TimesNewRomanPSMT" w:hint="default"/>
      <w:b w:val="0"/>
      <w:bCs w:val="0"/>
      <w:i w:val="0"/>
      <w:iCs w:val="0"/>
      <w:color w:val="000000"/>
      <w:sz w:val="24"/>
      <w:szCs w:val="24"/>
    </w:rPr>
  </w:style>
  <w:style w:type="character" w:styleId="SubtleEmphasis">
    <w:name w:val="Subtle Emphasis"/>
    <w:basedOn w:val="DefaultParagraphFont"/>
    <w:uiPriority w:val="19"/>
    <w:qFormat/>
    <w:rsid w:val="002F1AB9"/>
    <w:rPr>
      <w:i/>
      <w:iCs/>
      <w:color w:val="808080" w:themeColor="text1" w:themeTint="7F"/>
    </w:rPr>
  </w:style>
  <w:style w:type="table" w:styleId="TableGrid">
    <w:name w:val="Table Grid"/>
    <w:basedOn w:val="TableNormal"/>
    <w:uiPriority w:val="59"/>
    <w:rsid w:val="002F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B9"/>
    <w:rPr>
      <w:rFonts w:ascii="Tahoma" w:hAnsi="Tahoma" w:cs="Tahoma"/>
      <w:sz w:val="16"/>
      <w:szCs w:val="16"/>
    </w:rPr>
  </w:style>
  <w:style w:type="paragraph" w:styleId="Header">
    <w:name w:val="header"/>
    <w:basedOn w:val="Normal"/>
    <w:link w:val="HeaderChar"/>
    <w:uiPriority w:val="99"/>
    <w:unhideWhenUsed/>
    <w:rsid w:val="002F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B9"/>
  </w:style>
  <w:style w:type="paragraph" w:styleId="Footer">
    <w:name w:val="footer"/>
    <w:basedOn w:val="Normal"/>
    <w:link w:val="FooterChar"/>
    <w:uiPriority w:val="99"/>
    <w:unhideWhenUsed/>
    <w:rsid w:val="002F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B9"/>
  </w:style>
  <w:style w:type="paragraph" w:customStyle="1" w:styleId="CharCharCharChar">
    <w:name w:val="Char Char Char Char"/>
    <w:basedOn w:val="Normal"/>
    <w:rsid w:val="002F1AB9"/>
    <w:pPr>
      <w:spacing w:after="0" w:line="240" w:lineRule="auto"/>
    </w:pPr>
    <w:rPr>
      <w:rFonts w:ascii="Arial" w:eastAsia="SimSun" w:hAnsi="Arial" w:cs="Times New Roman"/>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customStyle="1" w:styleId="CharChar">
    <w:name w:val="Char Char"/>
    <w:basedOn w:val="Normal"/>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NewRomanPSMT" w:hAnsi="TimesNewRomanPSMT" w:hint="default"/>
      <w:b w:val="0"/>
      <w:bCs w:val="0"/>
      <w:i w:val="0"/>
      <w:iCs w:val="0"/>
      <w:color w:val="000000"/>
      <w:sz w:val="24"/>
      <w:szCs w:val="24"/>
    </w:rPr>
  </w:style>
  <w:style w:type="character" w:styleId="SubtleEmphasis">
    <w:name w:val="Subtle Emphasis"/>
    <w:basedOn w:val="DefaultParagraphFont"/>
    <w:uiPriority w:val="19"/>
    <w:qFormat/>
    <w:rPr>
      <w:i/>
      <w:iCs/>
      <w:color w:val="808080" w:themeColor="text1" w:themeTint="7F"/>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CharCharChar">
    <w:name w:val="Char Char Char Char"/>
    <w:basedOn w:val="Normal"/>
    <w:pPr>
      <w:spacing w:after="0" w:line="240" w:lineRule="auto"/>
    </w:pPr>
    <w:rPr>
      <w:rFonts w:ascii="Arial" w:eastAsia="SimSu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270359682">
      <w:bodyDiv w:val="1"/>
      <w:marLeft w:val="0"/>
      <w:marRight w:val="0"/>
      <w:marTop w:val="0"/>
      <w:marBottom w:val="0"/>
      <w:divBdr>
        <w:top w:val="none" w:sz="0" w:space="0" w:color="auto"/>
        <w:left w:val="none" w:sz="0" w:space="0" w:color="auto"/>
        <w:bottom w:val="none" w:sz="0" w:space="0" w:color="auto"/>
        <w:right w:val="none" w:sz="0" w:space="0" w:color="auto"/>
      </w:divBdr>
    </w:div>
    <w:div w:id="381174238">
      <w:bodyDiv w:val="1"/>
      <w:marLeft w:val="0"/>
      <w:marRight w:val="0"/>
      <w:marTop w:val="0"/>
      <w:marBottom w:val="0"/>
      <w:divBdr>
        <w:top w:val="none" w:sz="0" w:space="0" w:color="auto"/>
        <w:left w:val="none" w:sz="0" w:space="0" w:color="auto"/>
        <w:bottom w:val="none" w:sz="0" w:space="0" w:color="auto"/>
        <w:right w:val="none" w:sz="0" w:space="0" w:color="auto"/>
      </w:divBdr>
    </w:div>
    <w:div w:id="424109003">
      <w:bodyDiv w:val="1"/>
      <w:marLeft w:val="0"/>
      <w:marRight w:val="0"/>
      <w:marTop w:val="0"/>
      <w:marBottom w:val="0"/>
      <w:divBdr>
        <w:top w:val="none" w:sz="0" w:space="0" w:color="auto"/>
        <w:left w:val="none" w:sz="0" w:space="0" w:color="auto"/>
        <w:bottom w:val="none" w:sz="0" w:space="0" w:color="auto"/>
        <w:right w:val="none" w:sz="0" w:space="0" w:color="auto"/>
      </w:divBdr>
    </w:div>
    <w:div w:id="808547203">
      <w:bodyDiv w:val="1"/>
      <w:marLeft w:val="0"/>
      <w:marRight w:val="0"/>
      <w:marTop w:val="0"/>
      <w:marBottom w:val="0"/>
      <w:divBdr>
        <w:top w:val="none" w:sz="0" w:space="0" w:color="auto"/>
        <w:left w:val="none" w:sz="0" w:space="0" w:color="auto"/>
        <w:bottom w:val="none" w:sz="0" w:space="0" w:color="auto"/>
        <w:right w:val="none" w:sz="0" w:space="0" w:color="auto"/>
      </w:divBdr>
    </w:div>
    <w:div w:id="871112366">
      <w:bodyDiv w:val="1"/>
      <w:marLeft w:val="0"/>
      <w:marRight w:val="0"/>
      <w:marTop w:val="0"/>
      <w:marBottom w:val="0"/>
      <w:divBdr>
        <w:top w:val="none" w:sz="0" w:space="0" w:color="auto"/>
        <w:left w:val="none" w:sz="0" w:space="0" w:color="auto"/>
        <w:bottom w:val="none" w:sz="0" w:space="0" w:color="auto"/>
        <w:right w:val="none" w:sz="0" w:space="0" w:color="auto"/>
      </w:divBdr>
    </w:div>
    <w:div w:id="894126323">
      <w:bodyDiv w:val="1"/>
      <w:marLeft w:val="0"/>
      <w:marRight w:val="0"/>
      <w:marTop w:val="0"/>
      <w:marBottom w:val="0"/>
      <w:divBdr>
        <w:top w:val="none" w:sz="0" w:space="0" w:color="auto"/>
        <w:left w:val="none" w:sz="0" w:space="0" w:color="auto"/>
        <w:bottom w:val="none" w:sz="0" w:space="0" w:color="auto"/>
        <w:right w:val="none" w:sz="0" w:space="0" w:color="auto"/>
      </w:divBdr>
    </w:div>
    <w:div w:id="989137076">
      <w:bodyDiv w:val="1"/>
      <w:marLeft w:val="0"/>
      <w:marRight w:val="0"/>
      <w:marTop w:val="0"/>
      <w:marBottom w:val="0"/>
      <w:divBdr>
        <w:top w:val="none" w:sz="0" w:space="0" w:color="auto"/>
        <w:left w:val="none" w:sz="0" w:space="0" w:color="auto"/>
        <w:bottom w:val="none" w:sz="0" w:space="0" w:color="auto"/>
        <w:right w:val="none" w:sz="0" w:space="0" w:color="auto"/>
      </w:divBdr>
    </w:div>
    <w:div w:id="1002396807">
      <w:bodyDiv w:val="1"/>
      <w:marLeft w:val="0"/>
      <w:marRight w:val="0"/>
      <w:marTop w:val="0"/>
      <w:marBottom w:val="0"/>
      <w:divBdr>
        <w:top w:val="none" w:sz="0" w:space="0" w:color="auto"/>
        <w:left w:val="none" w:sz="0" w:space="0" w:color="auto"/>
        <w:bottom w:val="none" w:sz="0" w:space="0" w:color="auto"/>
        <w:right w:val="none" w:sz="0" w:space="0" w:color="auto"/>
      </w:divBdr>
    </w:div>
    <w:div w:id="1131947181">
      <w:bodyDiv w:val="1"/>
      <w:marLeft w:val="0"/>
      <w:marRight w:val="0"/>
      <w:marTop w:val="0"/>
      <w:marBottom w:val="0"/>
      <w:divBdr>
        <w:top w:val="none" w:sz="0" w:space="0" w:color="auto"/>
        <w:left w:val="none" w:sz="0" w:space="0" w:color="auto"/>
        <w:bottom w:val="none" w:sz="0" w:space="0" w:color="auto"/>
        <w:right w:val="none" w:sz="0" w:space="0" w:color="auto"/>
      </w:divBdr>
    </w:div>
    <w:div w:id="1150176189">
      <w:bodyDiv w:val="1"/>
      <w:marLeft w:val="0"/>
      <w:marRight w:val="0"/>
      <w:marTop w:val="0"/>
      <w:marBottom w:val="0"/>
      <w:divBdr>
        <w:top w:val="none" w:sz="0" w:space="0" w:color="auto"/>
        <w:left w:val="none" w:sz="0" w:space="0" w:color="auto"/>
        <w:bottom w:val="none" w:sz="0" w:space="0" w:color="auto"/>
        <w:right w:val="none" w:sz="0" w:space="0" w:color="auto"/>
      </w:divBdr>
    </w:div>
    <w:div w:id="1183976124">
      <w:bodyDiv w:val="1"/>
      <w:marLeft w:val="0"/>
      <w:marRight w:val="0"/>
      <w:marTop w:val="0"/>
      <w:marBottom w:val="0"/>
      <w:divBdr>
        <w:top w:val="none" w:sz="0" w:space="0" w:color="auto"/>
        <w:left w:val="none" w:sz="0" w:space="0" w:color="auto"/>
        <w:bottom w:val="none" w:sz="0" w:space="0" w:color="auto"/>
        <w:right w:val="none" w:sz="0" w:space="0" w:color="auto"/>
      </w:divBdr>
    </w:div>
    <w:div w:id="1201893428">
      <w:bodyDiv w:val="1"/>
      <w:marLeft w:val="0"/>
      <w:marRight w:val="0"/>
      <w:marTop w:val="0"/>
      <w:marBottom w:val="0"/>
      <w:divBdr>
        <w:top w:val="none" w:sz="0" w:space="0" w:color="auto"/>
        <w:left w:val="none" w:sz="0" w:space="0" w:color="auto"/>
        <w:bottom w:val="none" w:sz="0" w:space="0" w:color="auto"/>
        <w:right w:val="none" w:sz="0" w:space="0" w:color="auto"/>
      </w:divBdr>
    </w:div>
    <w:div w:id="1247374555">
      <w:bodyDiv w:val="1"/>
      <w:marLeft w:val="0"/>
      <w:marRight w:val="0"/>
      <w:marTop w:val="0"/>
      <w:marBottom w:val="0"/>
      <w:divBdr>
        <w:top w:val="none" w:sz="0" w:space="0" w:color="auto"/>
        <w:left w:val="none" w:sz="0" w:space="0" w:color="auto"/>
        <w:bottom w:val="none" w:sz="0" w:space="0" w:color="auto"/>
        <w:right w:val="none" w:sz="0" w:space="0" w:color="auto"/>
      </w:divBdr>
      <w:divsChild>
        <w:div w:id="2034114014">
          <w:marLeft w:val="0"/>
          <w:marRight w:val="0"/>
          <w:marTop w:val="0"/>
          <w:marBottom w:val="120"/>
          <w:divBdr>
            <w:top w:val="none" w:sz="0" w:space="0" w:color="auto"/>
            <w:left w:val="none" w:sz="0" w:space="0" w:color="auto"/>
            <w:bottom w:val="none" w:sz="0" w:space="0" w:color="auto"/>
            <w:right w:val="none" w:sz="0" w:space="0" w:color="auto"/>
          </w:divBdr>
        </w:div>
        <w:div w:id="1719279874">
          <w:marLeft w:val="0"/>
          <w:marRight w:val="0"/>
          <w:marTop w:val="0"/>
          <w:marBottom w:val="0"/>
          <w:divBdr>
            <w:top w:val="none" w:sz="0" w:space="0" w:color="auto"/>
            <w:left w:val="none" w:sz="0" w:space="0" w:color="auto"/>
            <w:bottom w:val="none" w:sz="0" w:space="0" w:color="auto"/>
            <w:right w:val="none" w:sz="0" w:space="0" w:color="auto"/>
          </w:divBdr>
        </w:div>
      </w:divsChild>
    </w:div>
    <w:div w:id="1506287596">
      <w:bodyDiv w:val="1"/>
      <w:marLeft w:val="0"/>
      <w:marRight w:val="0"/>
      <w:marTop w:val="0"/>
      <w:marBottom w:val="0"/>
      <w:divBdr>
        <w:top w:val="none" w:sz="0" w:space="0" w:color="auto"/>
        <w:left w:val="none" w:sz="0" w:space="0" w:color="auto"/>
        <w:bottom w:val="none" w:sz="0" w:space="0" w:color="auto"/>
        <w:right w:val="none" w:sz="0" w:space="0" w:color="auto"/>
      </w:divBdr>
    </w:div>
    <w:div w:id="20693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8-2017-tt-bnv-huong-dan-nghi-dinh-91-2017-nd-cp-huong-dan-luat-thi-dua-khen-thuong-365900.aspx" TargetMode="External"/><Relationship Id="rId13" Type="http://schemas.openxmlformats.org/officeDocument/2006/relationships/hyperlink" Target="https://thuvienphapluat.vn/van-ban/bo-may-hanh-chinh/nghi-dinh-91-2017-nd-cp-huong-dan-luat-thi-dua-khen-thuong-315685.aspx" TargetMode="External"/><Relationship Id="rId18" Type="http://schemas.openxmlformats.org/officeDocument/2006/relationships/hyperlink" Target="https://thuvienphapluat.vn/van-ban/bo-may-hanh-chinh/nghi-dinh-91-2017-nd-cp-huong-dan-luat-thi-dua-khen-thuong-315685.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bo-may-hanh-chinh/nghi-dinh-91-2017-nd-cp-huong-dan-luat-thi-dua-khen-thuong-315685.aspx" TargetMode="External"/><Relationship Id="rId12" Type="http://schemas.openxmlformats.org/officeDocument/2006/relationships/hyperlink" Target="https://thuvienphapluat.vn/van-ban/bo-may-hanh-chinh/nghi-dinh-91-2017-nd-cp-huong-dan-luat-thi-dua-khen-thuong-315685.aspx" TargetMode="External"/><Relationship Id="rId17" Type="http://schemas.openxmlformats.org/officeDocument/2006/relationships/hyperlink" Target="https://thuvienphapluat.vn/van-ban/bo-may-hanh-chinh/nghi-dinh-91-2017-nd-cp-huong-dan-luat-thi-dua-khen-thuong-315685.aspx"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thuvienphapluat.vn/van-ban/bo-may-hanh-chinh/nghi-dinh-145-2013-nd-cp-to-chuc-ngay-ky-niem-nghi-thuc-trao-tang-don-nhan-hinh-thuc-khen-thuong-211362.aspx"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huvienphapluat.vn/van-ban/bo-may-hanh-chinh/nghi-dinh-91-2017-nd-cp-huong-dan-luat-thi-dua-khen-thuong-315685.aspx" TargetMode="External"/><Relationship Id="rId14" Type="http://schemas.openxmlformats.org/officeDocument/2006/relationships/hyperlink" Target="https://thuvienphapluat.vn/van-ban/bo-may-hanh-chinh/nghi-dinh-91-2017-nd-cp-huong-dan-luat-thi-dua-khen-thuong-315685.as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4720D-9AF0-45CD-B0C7-4C04035BAFD5}"/>
</file>

<file path=customXml/itemProps2.xml><?xml version="1.0" encoding="utf-8"?>
<ds:datastoreItem xmlns:ds="http://schemas.openxmlformats.org/officeDocument/2006/customXml" ds:itemID="{FF986925-E49B-4137-A8D4-9CBB5C44AEA1}"/>
</file>

<file path=customXml/itemProps3.xml><?xml version="1.0" encoding="utf-8"?>
<ds:datastoreItem xmlns:ds="http://schemas.openxmlformats.org/officeDocument/2006/customXml" ds:itemID="{9E1EB86F-EF77-4909-87CE-1C118E0BB93B}"/>
</file>

<file path=customXml/itemProps4.xml><?xml version="1.0" encoding="utf-8"?>
<ds:datastoreItem xmlns:ds="http://schemas.openxmlformats.org/officeDocument/2006/customXml" ds:itemID="{0C33D5F9-8786-472C-9F43-887061D1DEDF}"/>
</file>

<file path=docProps/app.xml><?xml version="1.0" encoding="utf-8"?>
<Properties xmlns="http://schemas.openxmlformats.org/officeDocument/2006/extended-properties" xmlns:vt="http://schemas.openxmlformats.org/officeDocument/2006/docPropsVTypes">
  <Template>Normal</Template>
  <TotalTime>214</TotalTime>
  <Pages>9</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bich2019</cp:lastModifiedBy>
  <cp:revision>15</cp:revision>
  <cp:lastPrinted>2018-12-25T06:45:00Z</cp:lastPrinted>
  <dcterms:created xsi:type="dcterms:W3CDTF">2018-12-25T06:47:00Z</dcterms:created>
  <dcterms:modified xsi:type="dcterms:W3CDTF">2019-01-23T02:14:00Z</dcterms:modified>
</cp:coreProperties>
</file>